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001376E0" w:rsidR="003562BC" w:rsidRPr="009B3C81" w:rsidRDefault="00323D33"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65094">
        <w:rPr>
          <w:rFonts w:ascii="Arial" w:hAnsi="Arial" w:cs="Arial"/>
          <w:b/>
          <w:bCs/>
          <w:sz w:val="36"/>
          <w:szCs w:val="32"/>
        </w:rPr>
        <w:t>US</w:t>
      </w:r>
      <w:r w:rsidR="00A32DBE">
        <w:rPr>
          <w:rFonts w:ascii="Arial" w:hAnsi="Arial" w:cs="Arial"/>
          <w:b/>
          <w:bCs/>
          <w:sz w:val="36"/>
          <w:szCs w:val="32"/>
        </w:rPr>
        <w:t>115</w:t>
      </w:r>
    </w:p>
    <w:p w14:paraId="38E7E88B" w14:textId="6B5BBF0D" w:rsidR="003562BC" w:rsidRPr="009B3C81" w:rsidRDefault="00465094" w:rsidP="003562BC">
      <w:pPr>
        <w:pStyle w:val="Title2"/>
        <w:rPr>
          <w:sz w:val="36"/>
        </w:rPr>
      </w:pPr>
      <w:r>
        <w:rPr>
          <w:sz w:val="36"/>
        </w:rPr>
        <w:t xml:space="preserve">System </w:t>
      </w:r>
      <w:r w:rsidR="002F7E97">
        <w:rPr>
          <w:sz w:val="36"/>
        </w:rPr>
        <w:t>Design</w:t>
      </w:r>
      <w:r w:rsidR="009F33FF">
        <w:rPr>
          <w:sz w:val="36"/>
        </w:rPr>
        <w:t xml:space="preserve"> Document</w:t>
      </w:r>
    </w:p>
    <w:p w14:paraId="33D1010D" w14:textId="2D64A35F" w:rsidR="003562BC" w:rsidRPr="009B3C81" w:rsidRDefault="003562BC" w:rsidP="003562BC">
      <w:pPr>
        <w:pStyle w:val="Title"/>
      </w:pP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BF099B" w:rsidRDefault="003562BC" w:rsidP="003562BC">
      <w:pPr>
        <w:pStyle w:val="Title"/>
        <w:rPr>
          <w:sz w:val="28"/>
          <w:szCs w:val="28"/>
        </w:rPr>
      </w:pPr>
      <w:r w:rsidRPr="00BF099B">
        <w:rPr>
          <w:sz w:val="28"/>
          <w:szCs w:val="28"/>
        </w:rPr>
        <w:t>Department of Veterans Affairs</w:t>
      </w:r>
    </w:p>
    <w:p w14:paraId="46A663BC" w14:textId="54F2BBC7" w:rsidR="003562BC" w:rsidRPr="00BF099B" w:rsidRDefault="00B02F66" w:rsidP="003562BC">
      <w:pPr>
        <w:pStyle w:val="InstructionalTextTitle2"/>
        <w:rPr>
          <w:rFonts w:ascii="Arial" w:hAnsi="Arial" w:cs="Arial"/>
          <w:b/>
          <w:i w:val="0"/>
          <w:color w:val="auto"/>
          <w:sz w:val="28"/>
          <w:szCs w:val="28"/>
        </w:rPr>
      </w:pPr>
      <w:r>
        <w:rPr>
          <w:rFonts w:ascii="Arial" w:hAnsi="Arial" w:cs="Arial"/>
          <w:b/>
          <w:i w:val="0"/>
          <w:color w:val="auto"/>
          <w:sz w:val="28"/>
          <w:szCs w:val="28"/>
        </w:rPr>
        <w:t xml:space="preserve">May </w:t>
      </w:r>
      <w:r w:rsidR="00456B93">
        <w:rPr>
          <w:rFonts w:ascii="Arial" w:hAnsi="Arial" w:cs="Arial"/>
          <w:b/>
          <w:i w:val="0"/>
          <w:color w:val="auto"/>
          <w:sz w:val="28"/>
          <w:szCs w:val="28"/>
        </w:rPr>
        <w:t>2017</w:t>
      </w:r>
    </w:p>
    <w:p w14:paraId="419F3F26" w14:textId="7F1AA4A5" w:rsidR="003562BC" w:rsidRPr="00BF099B" w:rsidRDefault="003562BC" w:rsidP="003562BC">
      <w:pPr>
        <w:pStyle w:val="Title2"/>
        <w:rPr>
          <w:szCs w:val="28"/>
        </w:rPr>
        <w:sectPr w:rsidR="003562BC" w:rsidRPr="00BF099B"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BF099B">
        <w:rPr>
          <w:szCs w:val="28"/>
        </w:rPr>
        <w:t xml:space="preserve">Version </w:t>
      </w:r>
      <w:r w:rsidR="00C83E1A">
        <w:rPr>
          <w:szCs w:val="28"/>
        </w:rPr>
        <w:t>1</w:t>
      </w:r>
      <w:r w:rsidRPr="00BF099B">
        <w:rPr>
          <w:szCs w:val="28"/>
        </w:rPr>
        <w:t>.0</w:t>
      </w:r>
      <w:r w:rsidR="00B02F66">
        <w:rPr>
          <w:szCs w:val="28"/>
        </w:rPr>
        <w:t>1</w:t>
      </w:r>
    </w:p>
    <w:p w14:paraId="7D15C341" w14:textId="5A1AFAF9" w:rsidR="002F7E97" w:rsidRPr="00BF099B" w:rsidRDefault="003C5275" w:rsidP="002F7E97">
      <w:pPr>
        <w:pStyle w:val="TopInfo"/>
        <w:rPr>
          <w:rFonts w:ascii="Times New Roman" w:hAnsi="Times New Roman" w:cs="Times New Roman"/>
          <w:b/>
        </w:rPr>
      </w:pPr>
      <w:r w:rsidRPr="00283B0C">
        <w:rPr>
          <w:rFonts w:cs="Times New Roman"/>
          <w:b/>
        </w:rPr>
        <w:lastRenderedPageBreak/>
        <w:t>U</w:t>
      </w:r>
      <w:r w:rsidR="002F7E97" w:rsidRPr="00283B0C">
        <w:rPr>
          <w:rFonts w:cs="Times New Roman"/>
          <w:b/>
        </w:rPr>
        <w:t>ser Story Number:</w:t>
      </w:r>
      <w:r w:rsidR="00A32DBE">
        <w:rPr>
          <w:rFonts w:ascii="Times New Roman" w:hAnsi="Times New Roman" w:cs="Times New Roman"/>
        </w:rPr>
        <w:t xml:space="preserve"> USRX-198</w:t>
      </w:r>
    </w:p>
    <w:p w14:paraId="46F0912E" w14:textId="213F59F3" w:rsidR="002F7E97" w:rsidRPr="0012577B" w:rsidRDefault="002F7E97" w:rsidP="002F7E97">
      <w:pPr>
        <w:pStyle w:val="TopInfo"/>
        <w:rPr>
          <w:rFonts w:ascii="Times New Roman" w:hAnsi="Times New Roman" w:cs="Times New Roman"/>
        </w:rPr>
      </w:pPr>
      <w:r w:rsidRPr="00283B0C">
        <w:rPr>
          <w:rFonts w:cs="Times New Roman"/>
          <w:b/>
        </w:rPr>
        <w:t>User Story Name:</w:t>
      </w:r>
      <w:r w:rsidRPr="0012577B">
        <w:rPr>
          <w:rFonts w:ascii="Times New Roman" w:hAnsi="Times New Roman" w:cs="Times New Roman"/>
        </w:rPr>
        <w:t xml:space="preserve"> </w:t>
      </w:r>
      <w:r w:rsidR="0004586A">
        <w:rPr>
          <w:rFonts w:ascii="Times New Roman" w:hAnsi="Times New Roman" w:cs="Times New Roman"/>
        </w:rPr>
        <w:t>Prevent Label Reprint of Rejected Prescriptions</w:t>
      </w:r>
    </w:p>
    <w:p w14:paraId="15FE7DFC" w14:textId="581AF82D" w:rsidR="002F7E97" w:rsidRPr="00BD67F9" w:rsidRDefault="002F7E97" w:rsidP="002F7E97">
      <w:pPr>
        <w:pStyle w:val="TopInfo"/>
        <w:rPr>
          <w:rFonts w:ascii="Times New Roman" w:hAnsi="Times New Roman" w:cs="Times New Roman"/>
        </w:rPr>
      </w:pPr>
      <w:r w:rsidRPr="00283B0C">
        <w:rPr>
          <w:rFonts w:cs="Times New Roman"/>
          <w:b/>
        </w:rPr>
        <w:t>Product Backlog ID:</w:t>
      </w:r>
      <w:r w:rsidRPr="00BF099B">
        <w:rPr>
          <w:rFonts w:ascii="Times New Roman" w:hAnsi="Times New Roman" w:cs="Times New Roman"/>
          <w:b/>
        </w:rPr>
        <w:t xml:space="preserve"> </w:t>
      </w:r>
      <w:r w:rsidR="00A32DBE" w:rsidRPr="00A32DBE">
        <w:rPr>
          <w:rFonts w:ascii="Times New Roman" w:hAnsi="Times New Roman" w:cs="Times New Roman"/>
        </w:rPr>
        <w:t>198</w:t>
      </w:r>
    </w:p>
    <w:p w14:paraId="5F33F214" w14:textId="07382371" w:rsidR="002F7E97" w:rsidRPr="00BF099B" w:rsidRDefault="002F7E97" w:rsidP="002F7E97">
      <w:pPr>
        <w:pStyle w:val="TopInfo"/>
        <w:rPr>
          <w:rFonts w:ascii="Times New Roman" w:hAnsi="Times New Roman" w:cs="Times New Roman"/>
        </w:rPr>
      </w:pPr>
      <w:r w:rsidRPr="00283B0C">
        <w:rPr>
          <w:rFonts w:cs="Times New Roman"/>
          <w:b/>
        </w:rPr>
        <w:t>Backlog Priority:</w:t>
      </w:r>
      <w:r w:rsidRPr="00BF099B">
        <w:rPr>
          <w:rFonts w:ascii="Times New Roman" w:hAnsi="Times New Roman" w:cs="Times New Roman"/>
        </w:rPr>
        <w:t xml:space="preserve"> </w:t>
      </w:r>
      <w:r w:rsidR="00A32DBE">
        <w:rPr>
          <w:rFonts w:ascii="Times New Roman" w:hAnsi="Times New Roman" w:cs="Times New Roman"/>
        </w:rPr>
        <w:t>High</w:t>
      </w:r>
      <w:r w:rsidRPr="00BF099B">
        <w:rPr>
          <w:rFonts w:ascii="Times New Roman" w:hAnsi="Times New Roman" w:cs="Times New Roman"/>
        </w:rPr>
        <w:t xml:space="preserve"> </w:t>
      </w:r>
    </w:p>
    <w:p w14:paraId="07BBA683" w14:textId="72204BED" w:rsidR="00CC3730" w:rsidRPr="00F85559" w:rsidRDefault="00CC3730" w:rsidP="00CC3730">
      <w:pPr>
        <w:pStyle w:val="TopInfo"/>
        <w:rPr>
          <w:rFonts w:cs="Times New Roman"/>
        </w:rPr>
      </w:pPr>
      <w:r w:rsidRPr="00283B0C">
        <w:rPr>
          <w:rFonts w:cs="Times New Roman"/>
          <w:b/>
        </w:rPr>
        <w:t>Initial Sizing Estimate:</w:t>
      </w:r>
      <w:r w:rsidR="00F85559" w:rsidRPr="00F85559">
        <w:rPr>
          <w:rFonts w:ascii="Times New Roman" w:hAnsi="Times New Roman" w:cs="Times New Roman"/>
        </w:rPr>
        <w:t xml:space="preserve"> </w:t>
      </w:r>
    </w:p>
    <w:p w14:paraId="44EFB1E7" w14:textId="5E968928" w:rsidR="00CC3730" w:rsidRPr="00BD67F9" w:rsidRDefault="00CC3730" w:rsidP="00CC3730">
      <w:pPr>
        <w:pStyle w:val="TopInfo"/>
        <w:rPr>
          <w:rFonts w:cs="Times New Roman"/>
        </w:rPr>
      </w:pPr>
      <w:r>
        <w:rPr>
          <w:rFonts w:cs="Times New Roman"/>
          <w:b/>
        </w:rPr>
        <w:t>Rational ID</w:t>
      </w:r>
      <w:r w:rsidRPr="00283B0C">
        <w:rPr>
          <w:rFonts w:cs="Times New Roman"/>
          <w:b/>
        </w:rPr>
        <w:t>:</w:t>
      </w:r>
      <w:r w:rsidR="00BD67F9">
        <w:rPr>
          <w:rFonts w:cs="Times New Roman"/>
        </w:rPr>
        <w:t xml:space="preserve"> </w:t>
      </w:r>
      <w:proofErr w:type="spellStart"/>
      <w:proofErr w:type="gramStart"/>
      <w:r w:rsidR="00BD67F9" w:rsidRPr="00BD67F9">
        <w:rPr>
          <w:rFonts w:ascii="Times New Roman" w:hAnsi="Times New Roman" w:cs="Times New Roman"/>
        </w:rPr>
        <w:t>tbd</w:t>
      </w:r>
      <w:proofErr w:type="spellEnd"/>
      <w:proofErr w:type="gramEnd"/>
    </w:p>
    <w:p w14:paraId="74B78F3B" w14:textId="7D633BE8" w:rsidR="002F7E97" w:rsidRPr="00BD67F9" w:rsidRDefault="00CC3730" w:rsidP="002F7E97">
      <w:pPr>
        <w:pStyle w:val="TopInfo"/>
        <w:rPr>
          <w:rFonts w:ascii="Times New Roman" w:hAnsi="Times New Roman" w:cs="Times New Roman"/>
        </w:rPr>
      </w:pPr>
      <w:r>
        <w:rPr>
          <w:rFonts w:cs="Times New Roman"/>
          <w:b/>
        </w:rPr>
        <w:t>R</w:t>
      </w:r>
      <w:r w:rsidR="002F7E97" w:rsidRPr="00283B0C">
        <w:rPr>
          <w:rFonts w:cs="Times New Roman"/>
          <w:b/>
        </w:rPr>
        <w:t>a</w:t>
      </w:r>
      <w:r>
        <w:rPr>
          <w:rFonts w:cs="Times New Roman"/>
          <w:b/>
        </w:rPr>
        <w:t>l</w:t>
      </w:r>
      <w:r w:rsidR="002F7E97" w:rsidRPr="00283B0C">
        <w:rPr>
          <w:rFonts w:cs="Times New Roman"/>
          <w:b/>
        </w:rPr>
        <w:t>l</w:t>
      </w:r>
      <w:r>
        <w:rPr>
          <w:rFonts w:cs="Times New Roman"/>
          <w:b/>
        </w:rPr>
        <w:t>y</w:t>
      </w:r>
      <w:r w:rsidR="002F7E97" w:rsidRPr="00283B0C">
        <w:rPr>
          <w:rFonts w:cs="Times New Roman"/>
          <w:b/>
        </w:rPr>
        <w:t xml:space="preserve"> ID:</w:t>
      </w:r>
      <w:r w:rsidR="00BD67F9">
        <w:rPr>
          <w:rFonts w:ascii="Times New Roman" w:hAnsi="Times New Roman" w:cs="Times New Roman"/>
          <w:b/>
        </w:rPr>
        <w:t xml:space="preserve"> </w:t>
      </w:r>
      <w:r w:rsidR="00A32DBE">
        <w:rPr>
          <w:rFonts w:ascii="Times New Roman" w:hAnsi="Times New Roman" w:cs="Times New Roman"/>
        </w:rPr>
        <w:t>US115</w:t>
      </w:r>
    </w:p>
    <w:p w14:paraId="02AFDF6F" w14:textId="77777777" w:rsidR="00CC3730" w:rsidRDefault="00CC3730" w:rsidP="00CC3730">
      <w:pPr>
        <w:pStyle w:val="Heading1"/>
        <w:spacing w:before="120"/>
        <w:rPr>
          <w:rFonts w:asciiTheme="minorHAnsi" w:hAnsiTheme="minorHAnsi"/>
        </w:rPr>
      </w:pPr>
    </w:p>
    <w:p w14:paraId="0131D390" w14:textId="3570EEDC"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Summary</w:t>
      </w:r>
    </w:p>
    <w:p w14:paraId="05436F7A" w14:textId="5992E6A5" w:rsidR="00CC3730" w:rsidRPr="004553BE" w:rsidRDefault="007D7B23" w:rsidP="00F85559">
      <w:pPr>
        <w:spacing w:after="0" w:line="240" w:lineRule="auto"/>
        <w:ind w:right="720"/>
        <w:rPr>
          <w:rFonts w:ascii="Times New Roman" w:hAnsi="Times New Roman" w:cs="Times New Roman"/>
          <w:sz w:val="24"/>
          <w:szCs w:val="24"/>
        </w:rPr>
      </w:pPr>
      <w:r>
        <w:rPr>
          <w:rFonts w:ascii="Times New Roman" w:hAnsi="Times New Roman" w:cs="Times New Roman"/>
          <w:sz w:val="24"/>
          <w:szCs w:val="24"/>
        </w:rPr>
        <w:t xml:space="preserve">When the user selects the menu option </w:t>
      </w:r>
      <w:r w:rsidRPr="007D7B23">
        <w:rPr>
          <w:rFonts w:ascii="Times New Roman" w:hAnsi="Times New Roman" w:cs="Times New Roman"/>
          <w:sz w:val="24"/>
          <w:szCs w:val="24"/>
        </w:rPr>
        <w:t>Reprint an Outpatient Rx Label [PSO RXRPT]</w:t>
      </w:r>
      <w:r>
        <w:rPr>
          <w:rFonts w:ascii="Times New Roman" w:hAnsi="Times New Roman" w:cs="Times New Roman"/>
          <w:sz w:val="24"/>
          <w:szCs w:val="24"/>
        </w:rPr>
        <w:t xml:space="preserve"> or </w:t>
      </w:r>
      <w:r w:rsidRPr="007D7B23">
        <w:rPr>
          <w:rFonts w:ascii="Times New Roman" w:hAnsi="Times New Roman" w:cs="Times New Roman"/>
          <w:sz w:val="24"/>
          <w:szCs w:val="24"/>
        </w:rPr>
        <w:t>Reprint a non-voided Outpatient Rx Label [PSO SCRIPTALK REPRINT VISTA LB]</w:t>
      </w:r>
      <w:r>
        <w:rPr>
          <w:rFonts w:ascii="Times New Roman" w:hAnsi="Times New Roman" w:cs="Times New Roman"/>
          <w:sz w:val="24"/>
          <w:szCs w:val="24"/>
        </w:rPr>
        <w:t>, the user should not be allowed to select a prescription that has an open/unresolved 3</w:t>
      </w:r>
      <w:r w:rsidRPr="007D7B23">
        <w:rPr>
          <w:rFonts w:ascii="Times New Roman" w:hAnsi="Times New Roman" w:cs="Times New Roman"/>
          <w:sz w:val="24"/>
          <w:szCs w:val="24"/>
          <w:vertAlign w:val="superscript"/>
        </w:rPr>
        <w:t>rd</w:t>
      </w:r>
      <w:r>
        <w:rPr>
          <w:rFonts w:ascii="Times New Roman" w:hAnsi="Times New Roman" w:cs="Times New Roman"/>
          <w:sz w:val="24"/>
          <w:szCs w:val="24"/>
        </w:rPr>
        <w:t xml:space="preserve"> party payer reject.</w:t>
      </w:r>
    </w:p>
    <w:p w14:paraId="2208FB47" w14:textId="77777777" w:rsidR="00A32DBE" w:rsidRDefault="00A32DBE" w:rsidP="00F85559">
      <w:pPr>
        <w:spacing w:after="0" w:line="240" w:lineRule="auto"/>
        <w:ind w:right="720"/>
        <w:rPr>
          <w:rFonts w:ascii="Times New Roman" w:eastAsia="Times New Roman" w:hAnsi="Times New Roman" w:cs="Times New Roman"/>
          <w:sz w:val="24"/>
          <w:szCs w:val="24"/>
        </w:rPr>
      </w:pPr>
    </w:p>
    <w:p w14:paraId="07184C54" w14:textId="77777777" w:rsidR="00CC3730" w:rsidRPr="004553BE" w:rsidRDefault="00CC3730" w:rsidP="00F85559">
      <w:pPr>
        <w:spacing w:after="0" w:line="240" w:lineRule="auto"/>
        <w:ind w:right="720"/>
        <w:rPr>
          <w:rFonts w:ascii="Times New Roman" w:hAnsi="Times New Roman" w:cs="Times New Roman"/>
          <w:sz w:val="24"/>
          <w:szCs w:val="24"/>
        </w:rPr>
      </w:pPr>
      <w:r w:rsidRPr="004553BE">
        <w:rPr>
          <w:rFonts w:ascii="Times New Roman" w:eastAsia="Times New Roman" w:hAnsi="Times New Roman" w:cs="Times New Roman"/>
          <w:sz w:val="24"/>
          <w:szCs w:val="24"/>
        </w:rPr>
        <w:t>List of Components:</w:t>
      </w:r>
    </w:p>
    <w:p w14:paraId="3277F766" w14:textId="1F9730D7" w:rsidR="00CC3730" w:rsidRPr="0004586A" w:rsidRDefault="00CC3730" w:rsidP="0004586A">
      <w:pPr>
        <w:pStyle w:val="ListParagraph"/>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Routine: </w:t>
      </w:r>
      <w:r w:rsidR="00A32DBE">
        <w:rPr>
          <w:rFonts w:ascii="Times New Roman" w:eastAsia="Times New Roman" w:hAnsi="Times New Roman" w:cs="Times New Roman"/>
          <w:sz w:val="24"/>
          <w:szCs w:val="24"/>
        </w:rPr>
        <w:t>PSORXRP</w:t>
      </w:r>
      <w:r w:rsidR="00B02F66">
        <w:rPr>
          <w:rFonts w:ascii="Times New Roman" w:eastAsia="Times New Roman" w:hAnsi="Times New Roman" w:cs="Times New Roman"/>
          <w:sz w:val="24"/>
          <w:szCs w:val="24"/>
        </w:rPr>
        <w:t>2</w:t>
      </w:r>
    </w:p>
    <w:p w14:paraId="064AB358" w14:textId="77777777" w:rsidR="00CC3730" w:rsidRDefault="00CC3730" w:rsidP="00F85559">
      <w:pPr>
        <w:pStyle w:val="BodyText"/>
        <w:spacing w:before="0" w:after="0"/>
        <w:rPr>
          <w:rFonts w:ascii="Times New Roman" w:hAnsi="Times New Roman"/>
        </w:rPr>
      </w:pPr>
    </w:p>
    <w:p w14:paraId="5DF3CADB" w14:textId="4E3264E0" w:rsidR="00CC3730" w:rsidRPr="00283B0C" w:rsidRDefault="00CC3730" w:rsidP="00CC3730">
      <w:pPr>
        <w:pStyle w:val="Heading1"/>
        <w:spacing w:before="120"/>
        <w:rPr>
          <w:rFonts w:asciiTheme="minorHAnsi" w:hAnsiTheme="minorHAnsi"/>
        </w:rPr>
      </w:pPr>
      <w:r w:rsidRPr="00283B0C">
        <w:rPr>
          <w:rFonts w:asciiTheme="minorHAnsi" w:hAnsiTheme="minorHAnsi"/>
        </w:rPr>
        <w:t>Design</w:t>
      </w:r>
      <w:r>
        <w:rPr>
          <w:rFonts w:asciiTheme="minorHAnsi" w:hAnsiTheme="minorHAnsi"/>
        </w:rPr>
        <w:t xml:space="preserve"> – Detail</w:t>
      </w:r>
    </w:p>
    <w:p w14:paraId="3A3E25C6" w14:textId="17717F0B" w:rsidR="00456B93" w:rsidRDefault="007D7B23" w:rsidP="00F85559">
      <w:pPr>
        <w:pStyle w:val="BodyText"/>
        <w:spacing w:before="0" w:after="0"/>
        <w:rPr>
          <w:rFonts w:ascii="Times New Roman" w:hAnsi="Times New Roman"/>
        </w:rPr>
      </w:pPr>
      <w:r>
        <w:rPr>
          <w:rFonts w:ascii="Times New Roman" w:hAnsi="Times New Roman"/>
        </w:rPr>
        <w:t xml:space="preserve">A call to </w:t>
      </w:r>
      <w:r w:rsidRPr="007D7B23">
        <w:rPr>
          <w:rFonts w:ascii="Times New Roman" w:hAnsi="Times New Roman"/>
        </w:rPr>
        <w:t>$$FIND^PSOREJUT(PSORPRX,PSOFILL)</w:t>
      </w:r>
      <w:r>
        <w:rPr>
          <w:rFonts w:ascii="Times New Roman" w:hAnsi="Times New Roman"/>
        </w:rPr>
        <w:t xml:space="preserve"> will return ‘1’ if there are any open/unresolved rejects on the prescription selected by the user. The code w</w:t>
      </w:r>
      <w:r w:rsidR="00C00620">
        <w:rPr>
          <w:rFonts w:ascii="Times New Roman" w:hAnsi="Times New Roman"/>
        </w:rPr>
        <w:t xml:space="preserve">ill default to the most recent </w:t>
      </w:r>
      <w:r>
        <w:rPr>
          <w:rFonts w:ascii="Times New Roman" w:hAnsi="Times New Roman"/>
        </w:rPr>
        <w:t>fill.</w:t>
      </w:r>
    </w:p>
    <w:p w14:paraId="4D9C9627" w14:textId="77777777" w:rsidR="00A32DBE" w:rsidRDefault="00A32DBE" w:rsidP="00F85559">
      <w:pPr>
        <w:pStyle w:val="BodyText"/>
        <w:spacing w:before="0" w:after="0"/>
        <w:rPr>
          <w:rFonts w:ascii="Times New Roman" w:hAnsi="Times New Roman"/>
        </w:rPr>
      </w:pPr>
    </w:p>
    <w:p w14:paraId="7DC1FFDE" w14:textId="77777777" w:rsidR="00456B93" w:rsidRDefault="00456B93" w:rsidP="00F85559">
      <w:pPr>
        <w:pStyle w:val="BodyText"/>
        <w:spacing w:before="0" w:after="0"/>
        <w:rPr>
          <w:rFonts w:ascii="Times New Roman" w:hAnsi="Times New Roman"/>
        </w:rPr>
      </w:pPr>
    </w:p>
    <w:tbl>
      <w:tblPr>
        <w:tblW w:w="50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790"/>
        <w:gridCol w:w="1440"/>
        <w:gridCol w:w="90"/>
        <w:gridCol w:w="1387"/>
        <w:gridCol w:w="53"/>
        <w:gridCol w:w="180"/>
        <w:gridCol w:w="1260"/>
        <w:gridCol w:w="270"/>
        <w:gridCol w:w="2137"/>
      </w:tblGrid>
      <w:tr w:rsidR="00D37706" w:rsidRPr="00DE74AA" w14:paraId="169DD6C6" w14:textId="77777777" w:rsidTr="001A5F82">
        <w:trPr>
          <w:tblHeader/>
        </w:trPr>
        <w:tc>
          <w:tcPr>
            <w:tcW w:w="2790" w:type="dxa"/>
            <w:shd w:val="clear" w:color="auto" w:fill="F3F3F3"/>
          </w:tcPr>
          <w:p w14:paraId="7921C5BC" w14:textId="74CCDCC4" w:rsidR="00D37706" w:rsidRPr="0012577B" w:rsidRDefault="00D12B39"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Subr</w:t>
            </w:r>
            <w:r w:rsidR="00D37706" w:rsidRPr="0012577B">
              <w:rPr>
                <w:rFonts w:ascii="Arial" w:eastAsia="Times New Roman" w:hAnsi="Arial" w:cs="Arial"/>
                <w:iCs/>
                <w:sz w:val="20"/>
                <w:szCs w:val="20"/>
              </w:rPr>
              <w:t>outine Name</w:t>
            </w:r>
          </w:p>
        </w:tc>
        <w:tc>
          <w:tcPr>
            <w:tcW w:w="6817" w:type="dxa"/>
            <w:gridSpan w:val="8"/>
            <w:tcBorders>
              <w:bottom w:val="single" w:sz="6" w:space="0" w:color="000000"/>
            </w:tcBorders>
            <w:vAlign w:val="center"/>
          </w:tcPr>
          <w:p w14:paraId="1FABA320" w14:textId="147E4623" w:rsidR="00D37706" w:rsidRPr="00DE74AA" w:rsidRDefault="00A32DBE" w:rsidP="001A5F82">
            <w:pPr>
              <w:spacing w:after="0" w:line="240" w:lineRule="auto"/>
              <w:rPr>
                <w:rFonts w:ascii="Arial" w:eastAsia="Calibri" w:hAnsi="Arial" w:cs="Arial"/>
                <w:b/>
              </w:rPr>
            </w:pPr>
            <w:r>
              <w:rPr>
                <w:rFonts w:ascii="Arial" w:eastAsia="Calibri" w:hAnsi="Arial" w:cs="Arial"/>
                <w:b/>
              </w:rPr>
              <w:t>^PSORXRP</w:t>
            </w:r>
            <w:r w:rsidR="008959D2">
              <w:rPr>
                <w:rFonts w:ascii="Arial" w:eastAsia="Calibri" w:hAnsi="Arial" w:cs="Arial"/>
                <w:b/>
              </w:rPr>
              <w:t>2</w:t>
            </w:r>
          </w:p>
        </w:tc>
      </w:tr>
      <w:tr w:rsidR="00D37706" w:rsidRPr="00DE74AA" w14:paraId="780B13FF" w14:textId="77777777" w:rsidTr="009158B0">
        <w:tc>
          <w:tcPr>
            <w:tcW w:w="2790" w:type="dxa"/>
            <w:shd w:val="clear" w:color="auto" w:fill="F3F3F3"/>
          </w:tcPr>
          <w:p w14:paraId="40451CB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Enhancement Category</w:t>
            </w:r>
          </w:p>
        </w:tc>
        <w:tc>
          <w:tcPr>
            <w:tcW w:w="1440" w:type="dxa"/>
            <w:tcBorders>
              <w:right w:val="nil"/>
            </w:tcBorders>
          </w:tcPr>
          <w:p w14:paraId="366C119E"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p>
        </w:tc>
        <w:tc>
          <w:tcPr>
            <w:tcW w:w="1530" w:type="dxa"/>
            <w:gridSpan w:val="3"/>
            <w:tcBorders>
              <w:left w:val="nil"/>
              <w:right w:val="nil"/>
            </w:tcBorders>
          </w:tcPr>
          <w:p w14:paraId="6AECB283" w14:textId="0B013128" w:rsidR="00D37706" w:rsidRPr="00DE74AA" w:rsidRDefault="00A32DBE"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fldChar w:fldCharType="begin">
                <w:ffData>
                  <w:name w:val=""/>
                  <w:enabled/>
                  <w:calcOnExit w:val="0"/>
                  <w:checkBox>
                    <w:sizeAuto/>
                    <w:default w:val="1"/>
                  </w:checkBox>
                </w:ffData>
              </w:fldChar>
            </w:r>
            <w:r>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Pr>
                <w:rFonts w:ascii="Arial" w:eastAsia="Times New Roman" w:hAnsi="Arial" w:cs="Arial"/>
                <w:iCs/>
                <w:sz w:val="20"/>
                <w:szCs w:val="20"/>
              </w:rPr>
              <w:fldChar w:fldCharType="end"/>
            </w:r>
            <w:r w:rsidR="00D37706" w:rsidRPr="00DE74AA">
              <w:rPr>
                <w:rFonts w:ascii="Arial" w:eastAsia="Times New Roman" w:hAnsi="Arial" w:cs="Arial"/>
                <w:iCs/>
                <w:sz w:val="20"/>
                <w:szCs w:val="20"/>
              </w:rPr>
              <w:t xml:space="preserve"> Modify</w:t>
            </w:r>
          </w:p>
        </w:tc>
        <w:tc>
          <w:tcPr>
            <w:tcW w:w="1440" w:type="dxa"/>
            <w:gridSpan w:val="2"/>
            <w:tcBorders>
              <w:left w:val="nil"/>
              <w:right w:val="nil"/>
            </w:tcBorders>
          </w:tcPr>
          <w:p w14:paraId="15893CCF"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Delete</w:t>
            </w:r>
          </w:p>
        </w:tc>
        <w:tc>
          <w:tcPr>
            <w:tcW w:w="2407" w:type="dxa"/>
            <w:gridSpan w:val="2"/>
            <w:tcBorders>
              <w:left w:val="nil"/>
            </w:tcBorders>
          </w:tcPr>
          <w:p w14:paraId="4CEE965C"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Check26"/>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No Change</w:t>
            </w:r>
          </w:p>
        </w:tc>
      </w:tr>
      <w:tr w:rsidR="00D37706" w:rsidRPr="00DE74AA" w14:paraId="26D9A5E4" w14:textId="77777777" w:rsidTr="001A5F82">
        <w:tc>
          <w:tcPr>
            <w:tcW w:w="2790" w:type="dxa"/>
            <w:shd w:val="clear" w:color="auto" w:fill="F3F3F3"/>
          </w:tcPr>
          <w:p w14:paraId="5C0B0FE7" w14:textId="723E384C" w:rsidR="00D37706" w:rsidRPr="0012577B" w:rsidRDefault="00D0383C"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Story</w:t>
            </w:r>
          </w:p>
        </w:tc>
        <w:tc>
          <w:tcPr>
            <w:tcW w:w="6817" w:type="dxa"/>
            <w:gridSpan w:val="8"/>
            <w:vAlign w:val="center"/>
          </w:tcPr>
          <w:p w14:paraId="2F6DEAE8" w14:textId="45332DEF" w:rsidR="00D37706" w:rsidRPr="00465094" w:rsidRDefault="00A32DBE" w:rsidP="00465094">
            <w:pPr>
              <w:spacing w:after="0" w:line="240" w:lineRule="auto"/>
              <w:rPr>
                <w:rFonts w:ascii="Arial" w:eastAsia="Calibri" w:hAnsi="Arial" w:cs="Arial"/>
                <w:iCs/>
                <w:sz w:val="20"/>
                <w:szCs w:val="20"/>
              </w:rPr>
            </w:pPr>
            <w:r>
              <w:rPr>
                <w:rFonts w:ascii="Arial" w:eastAsia="Calibri" w:hAnsi="Arial" w:cs="Arial"/>
                <w:iCs/>
                <w:sz w:val="20"/>
                <w:szCs w:val="20"/>
              </w:rPr>
              <w:t>US115</w:t>
            </w:r>
          </w:p>
        </w:tc>
      </w:tr>
      <w:tr w:rsidR="00D37706" w:rsidRPr="00DE74AA" w14:paraId="0906B3D3" w14:textId="77777777" w:rsidTr="00D47764">
        <w:tc>
          <w:tcPr>
            <w:tcW w:w="2790" w:type="dxa"/>
            <w:tcBorders>
              <w:bottom w:val="single" w:sz="6" w:space="0" w:color="000000"/>
            </w:tcBorders>
            <w:shd w:val="clear" w:color="auto" w:fill="F3F3F3"/>
          </w:tcPr>
          <w:p w14:paraId="06BDECFB" w14:textId="0AF9A04A"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 xml:space="preserve">Related </w:t>
            </w:r>
            <w:r w:rsidR="008D2A93">
              <w:rPr>
                <w:rFonts w:ascii="Arial" w:eastAsia="Times New Roman" w:hAnsi="Arial" w:cs="Arial"/>
                <w:iCs/>
                <w:sz w:val="20"/>
                <w:szCs w:val="20"/>
              </w:rPr>
              <w:t xml:space="preserve">Menu </w:t>
            </w:r>
            <w:r w:rsidRPr="0012577B">
              <w:rPr>
                <w:rFonts w:ascii="Arial" w:eastAsia="Times New Roman" w:hAnsi="Arial" w:cs="Arial"/>
                <w:iCs/>
                <w:sz w:val="20"/>
                <w:szCs w:val="20"/>
              </w:rPr>
              <w:t>Options</w:t>
            </w:r>
            <w:r w:rsidR="008D2A93">
              <w:rPr>
                <w:rFonts w:ascii="Arial" w:eastAsia="Times New Roman" w:hAnsi="Arial" w:cs="Arial"/>
                <w:iCs/>
                <w:sz w:val="20"/>
                <w:szCs w:val="20"/>
              </w:rPr>
              <w:t xml:space="preserve"> or </w:t>
            </w:r>
            <w:proofErr w:type="spellStart"/>
            <w:r w:rsidR="008D2A93">
              <w:rPr>
                <w:rFonts w:ascii="Arial" w:eastAsia="Times New Roman" w:hAnsi="Arial" w:cs="Arial"/>
                <w:iCs/>
                <w:sz w:val="20"/>
                <w:szCs w:val="20"/>
              </w:rPr>
              <w:t>ListMan</w:t>
            </w:r>
            <w:proofErr w:type="spellEnd"/>
            <w:r w:rsidR="008D2A93">
              <w:rPr>
                <w:rFonts w:ascii="Arial" w:eastAsia="Times New Roman" w:hAnsi="Arial" w:cs="Arial"/>
                <w:iCs/>
                <w:sz w:val="20"/>
                <w:szCs w:val="20"/>
              </w:rPr>
              <w:t xml:space="preserve"> Actions</w:t>
            </w:r>
          </w:p>
        </w:tc>
        <w:tc>
          <w:tcPr>
            <w:tcW w:w="6817" w:type="dxa"/>
            <w:gridSpan w:val="8"/>
            <w:tcBorders>
              <w:bottom w:val="single" w:sz="4" w:space="0" w:color="auto"/>
            </w:tcBorders>
            <w:vAlign w:val="center"/>
          </w:tcPr>
          <w:p w14:paraId="7B030F51" w14:textId="77777777" w:rsidR="00D37706" w:rsidRDefault="0004586A" w:rsidP="00D47764">
            <w:pPr>
              <w:spacing w:before="60" w:after="60" w:line="240" w:lineRule="auto"/>
              <w:rPr>
                <w:rFonts w:ascii="Arial" w:eastAsia="Times New Roman" w:hAnsi="Arial" w:cs="Arial"/>
                <w:iCs/>
                <w:sz w:val="20"/>
                <w:szCs w:val="20"/>
              </w:rPr>
            </w:pPr>
            <w:r>
              <w:rPr>
                <w:rFonts w:ascii="Arial" w:eastAsia="Times New Roman" w:hAnsi="Arial" w:cs="Arial"/>
                <w:iCs/>
                <w:sz w:val="20"/>
                <w:szCs w:val="20"/>
              </w:rPr>
              <w:t>Reprint an Outpatient Rx Label [PSO RXRPT]</w:t>
            </w:r>
          </w:p>
          <w:p w14:paraId="3F3901CC" w14:textId="1D9E2013" w:rsidR="0004586A" w:rsidRPr="00DE74AA" w:rsidRDefault="0004586A" w:rsidP="00D47764">
            <w:pPr>
              <w:spacing w:before="60" w:after="60" w:line="240" w:lineRule="auto"/>
              <w:rPr>
                <w:rFonts w:ascii="Arial" w:eastAsia="Times New Roman" w:hAnsi="Arial" w:cs="Arial"/>
                <w:iCs/>
                <w:sz w:val="20"/>
                <w:szCs w:val="20"/>
              </w:rPr>
            </w:pPr>
            <w:r>
              <w:rPr>
                <w:rFonts w:ascii="Arial" w:eastAsia="Times New Roman" w:hAnsi="Arial" w:cs="Arial"/>
                <w:iCs/>
                <w:sz w:val="20"/>
                <w:szCs w:val="20"/>
              </w:rPr>
              <w:t>Reprint a non-voided Outpatient Rx Label [PSO SCRIPTALK REPRINT VISTA LB]</w:t>
            </w:r>
          </w:p>
        </w:tc>
      </w:tr>
      <w:tr w:rsidR="00D37706" w:rsidRPr="00DE74AA" w14:paraId="4C6AE407" w14:textId="77777777" w:rsidTr="001A5F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18"/>
        </w:trPr>
        <w:tc>
          <w:tcPr>
            <w:tcW w:w="2790" w:type="dxa"/>
            <w:vMerge w:val="restart"/>
            <w:tcBorders>
              <w:top w:val="single" w:sz="6" w:space="0" w:color="000000"/>
              <w:bottom w:val="single" w:sz="6" w:space="0" w:color="000000"/>
            </w:tcBorders>
            <w:shd w:val="clear" w:color="auto" w:fill="F3F3F3"/>
          </w:tcPr>
          <w:p w14:paraId="612D486B" w14:textId="3F6F93DB" w:rsidR="00D37706" w:rsidRPr="0018687B" w:rsidRDefault="00D37706" w:rsidP="001A5F82">
            <w:pPr>
              <w:spacing w:before="60" w:after="60" w:line="240" w:lineRule="auto"/>
              <w:rPr>
                <w:rFonts w:ascii="Arial" w:eastAsia="Times New Roman" w:hAnsi="Arial" w:cs="Arial"/>
                <w:b/>
                <w:sz w:val="20"/>
                <w:szCs w:val="20"/>
              </w:rPr>
            </w:pPr>
            <w:r w:rsidRPr="0018687B">
              <w:rPr>
                <w:rFonts w:ascii="Arial" w:eastAsia="Times New Roman" w:hAnsi="Arial" w:cs="Arial"/>
                <w:sz w:val="20"/>
                <w:szCs w:val="20"/>
              </w:rPr>
              <w:t>Related Routines</w:t>
            </w:r>
          </w:p>
        </w:tc>
        <w:tc>
          <w:tcPr>
            <w:tcW w:w="2917" w:type="dxa"/>
            <w:gridSpan w:val="3"/>
            <w:tcBorders>
              <w:bottom w:val="single" w:sz="4" w:space="0" w:color="auto"/>
            </w:tcBorders>
            <w:shd w:val="clear" w:color="auto" w:fill="F3F3F3"/>
          </w:tcPr>
          <w:p w14:paraId="21401581" w14:textId="6264763A"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 xml:space="preserve">outine </w:t>
            </w:r>
            <w:r w:rsidR="00D0383C" w:rsidRPr="00465094">
              <w:rPr>
                <w:rFonts w:ascii="Arial" w:eastAsia="Times New Roman" w:hAnsi="Arial" w:cs="Arial"/>
                <w:sz w:val="20"/>
                <w:szCs w:val="20"/>
              </w:rPr>
              <w:t xml:space="preserve">is </w:t>
            </w:r>
            <w:r w:rsidR="00D37706" w:rsidRPr="00465094">
              <w:rPr>
                <w:rFonts w:ascii="Arial" w:eastAsia="Times New Roman" w:hAnsi="Arial" w:cs="Arial"/>
                <w:sz w:val="20"/>
                <w:szCs w:val="20"/>
              </w:rPr>
              <w:t>Called By</w:t>
            </w:r>
          </w:p>
        </w:tc>
        <w:tc>
          <w:tcPr>
            <w:tcW w:w="3900" w:type="dxa"/>
            <w:gridSpan w:val="5"/>
            <w:tcBorders>
              <w:bottom w:val="single" w:sz="4" w:space="0" w:color="auto"/>
            </w:tcBorders>
            <w:shd w:val="clear" w:color="auto" w:fill="F3F3F3"/>
          </w:tcPr>
          <w:p w14:paraId="3285A72B" w14:textId="43186803" w:rsidR="00D37706" w:rsidRPr="00465094" w:rsidRDefault="00456B93" w:rsidP="00D12B39">
            <w:pPr>
              <w:spacing w:before="60" w:after="60" w:line="240" w:lineRule="auto"/>
              <w:rPr>
                <w:rFonts w:ascii="Arial" w:eastAsia="Times New Roman" w:hAnsi="Arial" w:cs="Arial"/>
                <w:sz w:val="20"/>
                <w:szCs w:val="20"/>
              </w:rPr>
            </w:pPr>
            <w:r>
              <w:rPr>
                <w:rFonts w:ascii="Arial" w:eastAsia="Times New Roman" w:hAnsi="Arial" w:cs="Arial"/>
                <w:sz w:val="20"/>
                <w:szCs w:val="20"/>
              </w:rPr>
              <w:t xml:space="preserve">This </w:t>
            </w:r>
            <w:r w:rsidR="00D12B39" w:rsidRPr="00465094">
              <w:rPr>
                <w:rFonts w:ascii="Arial" w:eastAsia="Times New Roman" w:hAnsi="Arial" w:cs="Arial"/>
                <w:sz w:val="20"/>
                <w:szCs w:val="20"/>
              </w:rPr>
              <w:t>Subr</w:t>
            </w:r>
            <w:r w:rsidR="00D37706" w:rsidRPr="00465094">
              <w:rPr>
                <w:rFonts w:ascii="Arial" w:eastAsia="Times New Roman" w:hAnsi="Arial" w:cs="Arial"/>
                <w:sz w:val="20"/>
                <w:szCs w:val="20"/>
              </w:rPr>
              <w:t>outine Call</w:t>
            </w:r>
            <w:r w:rsidR="00D0383C" w:rsidRPr="00465094">
              <w:rPr>
                <w:rFonts w:ascii="Arial" w:eastAsia="Times New Roman" w:hAnsi="Arial" w:cs="Arial"/>
                <w:sz w:val="20"/>
                <w:szCs w:val="20"/>
              </w:rPr>
              <w:t>s</w:t>
            </w:r>
          </w:p>
        </w:tc>
      </w:tr>
      <w:tr w:rsidR="00D37706" w:rsidRPr="00DE74AA" w14:paraId="48020A43" w14:textId="77777777" w:rsidTr="005575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97"/>
        </w:trPr>
        <w:tc>
          <w:tcPr>
            <w:tcW w:w="2790" w:type="dxa"/>
            <w:vMerge/>
            <w:tcBorders>
              <w:top w:val="single" w:sz="6" w:space="0" w:color="000000"/>
              <w:bottom w:val="single" w:sz="6" w:space="0" w:color="000000"/>
            </w:tcBorders>
            <w:shd w:val="clear" w:color="auto" w:fill="F3F3F3"/>
          </w:tcPr>
          <w:p w14:paraId="3BBABE5B" w14:textId="77777777" w:rsidR="00D37706" w:rsidRPr="00283B0C" w:rsidRDefault="00D37706" w:rsidP="001A5F82">
            <w:pPr>
              <w:spacing w:after="0" w:line="240" w:lineRule="auto"/>
              <w:rPr>
                <w:rFonts w:ascii="Arial" w:eastAsia="Calibri" w:hAnsi="Arial" w:cs="Arial"/>
                <w:b/>
                <w:bCs/>
                <w:sz w:val="20"/>
                <w:szCs w:val="20"/>
              </w:rPr>
            </w:pPr>
          </w:p>
        </w:tc>
        <w:tc>
          <w:tcPr>
            <w:tcW w:w="2917" w:type="dxa"/>
            <w:gridSpan w:val="3"/>
            <w:tcBorders>
              <w:bottom w:val="single" w:sz="4" w:space="0" w:color="auto"/>
            </w:tcBorders>
            <w:vAlign w:val="center"/>
          </w:tcPr>
          <w:p w14:paraId="06256C6C" w14:textId="1E028EE5" w:rsidR="00D37706" w:rsidRPr="00465094" w:rsidRDefault="0004586A" w:rsidP="00465094">
            <w:pPr>
              <w:spacing w:before="60" w:after="60" w:line="240" w:lineRule="auto"/>
              <w:jc w:val="center"/>
              <w:rPr>
                <w:rFonts w:ascii="Arial" w:eastAsia="Times New Roman" w:hAnsi="Arial" w:cs="Arial"/>
                <w:bCs/>
                <w:iCs/>
                <w:sz w:val="20"/>
                <w:szCs w:val="20"/>
              </w:rPr>
            </w:pPr>
            <w:r>
              <w:rPr>
                <w:rFonts w:ascii="Arial" w:eastAsia="Times New Roman" w:hAnsi="Arial" w:cs="Arial"/>
                <w:bCs/>
                <w:iCs/>
                <w:sz w:val="20"/>
                <w:szCs w:val="20"/>
              </w:rPr>
              <w:t>The two menu options cited above</w:t>
            </w:r>
          </w:p>
        </w:tc>
        <w:tc>
          <w:tcPr>
            <w:tcW w:w="3900" w:type="dxa"/>
            <w:gridSpan w:val="5"/>
            <w:tcBorders>
              <w:bottom w:val="single" w:sz="4" w:space="0" w:color="auto"/>
            </w:tcBorders>
            <w:vAlign w:val="center"/>
          </w:tcPr>
          <w:p w14:paraId="2B322719" w14:textId="77777777" w:rsidR="00B02F66" w:rsidRDefault="002C1707" w:rsidP="00465094">
            <w:pPr>
              <w:spacing w:before="60" w:after="60" w:line="240" w:lineRule="auto"/>
              <w:jc w:val="center"/>
              <w:rPr>
                <w:rFonts w:ascii="Arial" w:eastAsia="Times New Roman" w:hAnsi="Arial" w:cs="Arial"/>
                <w:bCs/>
                <w:iCs/>
                <w:sz w:val="20"/>
                <w:szCs w:val="20"/>
                <w:highlight w:val="yellow"/>
              </w:rPr>
            </w:pPr>
            <w:r w:rsidRPr="002C1707">
              <w:rPr>
                <w:rFonts w:ascii="Arial" w:eastAsia="Times New Roman" w:hAnsi="Arial" w:cs="Arial"/>
                <w:bCs/>
                <w:iCs/>
                <w:sz w:val="20"/>
                <w:szCs w:val="20"/>
              </w:rPr>
              <w:t>NOW^%DTC, ^DIC, $$GET1^DIQ, ^DIR, ICN^PSODPT, $$MGONFILE^PSOFDAUT, EN^PSOHLSN1, ^PSOLSET, CHK1^PSOUTLA, FSIG^PSOUTLA, EN3^PSOUTLA1, PSOL^PSSLOCK, PSOUL^PSSLOCK, DEM^VADPT, KVA^VADPT</w:t>
            </w:r>
            <w:r w:rsidR="00B02F66" w:rsidRPr="00B02F66">
              <w:rPr>
                <w:rFonts w:ascii="Arial" w:eastAsia="Times New Roman" w:hAnsi="Arial" w:cs="Arial"/>
                <w:bCs/>
                <w:iCs/>
                <w:sz w:val="20"/>
                <w:szCs w:val="20"/>
                <w:highlight w:val="yellow"/>
              </w:rPr>
              <w:t>,</w:t>
            </w:r>
          </w:p>
          <w:p w14:paraId="2FE51400" w14:textId="77777777" w:rsidR="00B02F66" w:rsidRDefault="00B02F66" w:rsidP="00465094">
            <w:pPr>
              <w:spacing w:before="60" w:after="60" w:line="240" w:lineRule="auto"/>
              <w:jc w:val="center"/>
              <w:rPr>
                <w:rFonts w:ascii="Arial" w:eastAsia="Times New Roman" w:hAnsi="Arial" w:cs="Arial"/>
                <w:bCs/>
                <w:iCs/>
                <w:sz w:val="20"/>
                <w:szCs w:val="20"/>
                <w:highlight w:val="yellow"/>
              </w:rPr>
            </w:pPr>
            <w:r w:rsidRPr="00B02F66">
              <w:rPr>
                <w:rFonts w:ascii="Arial" w:eastAsia="Times New Roman" w:hAnsi="Arial" w:cs="Arial"/>
                <w:bCs/>
                <w:iCs/>
                <w:sz w:val="20"/>
                <w:szCs w:val="20"/>
                <w:highlight w:val="yellow"/>
              </w:rPr>
              <w:t>$$LSTRFL^PSOBPSU1,</w:t>
            </w:r>
          </w:p>
          <w:p w14:paraId="64BD2A06" w14:textId="023D0F3B" w:rsidR="00D37706" w:rsidRPr="00465094" w:rsidRDefault="00B02F66" w:rsidP="00465094">
            <w:pPr>
              <w:spacing w:before="60" w:after="60" w:line="240" w:lineRule="auto"/>
              <w:jc w:val="center"/>
              <w:rPr>
                <w:rFonts w:ascii="Arial" w:eastAsia="Times New Roman" w:hAnsi="Arial" w:cs="Arial"/>
                <w:bCs/>
                <w:iCs/>
                <w:sz w:val="20"/>
                <w:szCs w:val="20"/>
              </w:rPr>
            </w:pPr>
            <w:r w:rsidRPr="00B02F66">
              <w:rPr>
                <w:rFonts w:ascii="Arial" w:eastAsia="Times New Roman" w:hAnsi="Arial" w:cs="Arial"/>
                <w:bCs/>
                <w:iCs/>
                <w:sz w:val="20"/>
                <w:szCs w:val="20"/>
                <w:highlight w:val="yellow"/>
              </w:rPr>
              <w:t>$$FIND^PSOREJUT</w:t>
            </w:r>
          </w:p>
        </w:tc>
      </w:tr>
      <w:tr w:rsidR="00D37706" w:rsidRPr="00DE74AA" w14:paraId="27B5257D" w14:textId="77777777" w:rsidTr="008D2A93">
        <w:tc>
          <w:tcPr>
            <w:tcW w:w="2790" w:type="dxa"/>
            <w:shd w:val="clear" w:color="auto" w:fill="F3F3F3"/>
          </w:tcPr>
          <w:p w14:paraId="70F6305B"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lastRenderedPageBreak/>
              <w:t>Related Integration Control Registrations (ICRs)</w:t>
            </w:r>
          </w:p>
        </w:tc>
        <w:tc>
          <w:tcPr>
            <w:tcW w:w="6817" w:type="dxa"/>
            <w:gridSpan w:val="8"/>
            <w:tcBorders>
              <w:bottom w:val="single" w:sz="6" w:space="0" w:color="000000"/>
            </w:tcBorders>
            <w:vAlign w:val="center"/>
          </w:tcPr>
          <w:p w14:paraId="3B0EF5FD" w14:textId="26550536" w:rsidR="002C1707" w:rsidRPr="002C1707" w:rsidRDefault="002C1707" w:rsidP="002C1707">
            <w:pPr>
              <w:spacing w:after="0" w:line="240" w:lineRule="auto"/>
              <w:rPr>
                <w:rFonts w:ascii="Arial" w:eastAsia="Times New Roman" w:hAnsi="Arial" w:cs="Arial"/>
                <w:iCs/>
                <w:sz w:val="20"/>
                <w:szCs w:val="20"/>
              </w:rPr>
            </w:pPr>
            <w:r w:rsidRPr="002C1707">
              <w:rPr>
                <w:rFonts w:ascii="Arial" w:eastAsia="Times New Roman" w:hAnsi="Arial" w:cs="Arial"/>
                <w:iCs/>
                <w:sz w:val="20"/>
                <w:szCs w:val="20"/>
              </w:rPr>
              <w:t>External references PSOL</w:t>
            </w:r>
            <w:r>
              <w:rPr>
                <w:rFonts w:ascii="Arial" w:eastAsia="Times New Roman" w:hAnsi="Arial" w:cs="Arial"/>
                <w:iCs/>
                <w:sz w:val="20"/>
                <w:szCs w:val="20"/>
              </w:rPr>
              <w:t>^PSSLOCK</w:t>
            </w:r>
            <w:r w:rsidRPr="002C1707">
              <w:rPr>
                <w:rFonts w:ascii="Arial" w:eastAsia="Times New Roman" w:hAnsi="Arial" w:cs="Arial"/>
                <w:iCs/>
                <w:sz w:val="20"/>
                <w:szCs w:val="20"/>
              </w:rPr>
              <w:t xml:space="preserve"> and PSOUL^PSSLOCK supported by DBIA 2789</w:t>
            </w:r>
            <w:r>
              <w:rPr>
                <w:rFonts w:ascii="Arial" w:eastAsia="Times New Roman" w:hAnsi="Arial" w:cs="Arial"/>
                <w:iCs/>
                <w:sz w:val="20"/>
                <w:szCs w:val="20"/>
              </w:rPr>
              <w:t>.</w:t>
            </w:r>
          </w:p>
          <w:p w14:paraId="47FFB83C" w14:textId="26CF8C54" w:rsidR="002C1707" w:rsidRPr="002C1707" w:rsidRDefault="002C1707" w:rsidP="002C1707">
            <w:pPr>
              <w:spacing w:after="0" w:line="240" w:lineRule="auto"/>
              <w:rPr>
                <w:rFonts w:ascii="Arial" w:eastAsia="Times New Roman" w:hAnsi="Arial" w:cs="Arial"/>
                <w:iCs/>
                <w:sz w:val="20"/>
                <w:szCs w:val="20"/>
              </w:rPr>
            </w:pPr>
            <w:r w:rsidRPr="002C1707">
              <w:rPr>
                <w:rFonts w:ascii="Arial" w:eastAsia="Times New Roman" w:hAnsi="Arial" w:cs="Arial"/>
                <w:iCs/>
                <w:sz w:val="20"/>
                <w:szCs w:val="20"/>
              </w:rPr>
              <w:t>External reference ^</w:t>
            </w:r>
            <w:proofErr w:type="gramStart"/>
            <w:r w:rsidRPr="002C1707">
              <w:rPr>
                <w:rFonts w:ascii="Arial" w:eastAsia="Times New Roman" w:hAnsi="Arial" w:cs="Arial"/>
                <w:iCs/>
                <w:sz w:val="20"/>
                <w:szCs w:val="20"/>
              </w:rPr>
              <w:t>PS(</w:t>
            </w:r>
            <w:proofErr w:type="gramEnd"/>
            <w:r w:rsidRPr="002C1707">
              <w:rPr>
                <w:rFonts w:ascii="Arial" w:eastAsia="Times New Roman" w:hAnsi="Arial" w:cs="Arial"/>
                <w:iCs/>
                <w:sz w:val="20"/>
                <w:szCs w:val="20"/>
              </w:rPr>
              <w:t>55 supported by DBIA 2228</w:t>
            </w:r>
            <w:r>
              <w:rPr>
                <w:rFonts w:ascii="Arial" w:eastAsia="Times New Roman" w:hAnsi="Arial" w:cs="Arial"/>
                <w:iCs/>
                <w:sz w:val="20"/>
                <w:szCs w:val="20"/>
              </w:rPr>
              <w:t>.</w:t>
            </w:r>
          </w:p>
          <w:p w14:paraId="2FA9FF55" w14:textId="05AF07EC" w:rsidR="00D37706" w:rsidRPr="00DE74AA" w:rsidRDefault="002C1707" w:rsidP="002C1707">
            <w:pPr>
              <w:spacing w:after="0" w:line="240" w:lineRule="auto"/>
              <w:rPr>
                <w:rFonts w:ascii="Arial" w:eastAsia="Times New Roman" w:hAnsi="Arial" w:cs="Arial"/>
                <w:iCs/>
                <w:sz w:val="20"/>
                <w:szCs w:val="20"/>
              </w:rPr>
            </w:pPr>
            <w:r w:rsidRPr="002C1707">
              <w:rPr>
                <w:rFonts w:ascii="Arial" w:eastAsia="Times New Roman" w:hAnsi="Arial" w:cs="Arial"/>
                <w:iCs/>
                <w:sz w:val="20"/>
                <w:szCs w:val="20"/>
              </w:rPr>
              <w:t>External reference to ^PSDRUG supported by DBIA 221</w:t>
            </w:r>
            <w:r>
              <w:rPr>
                <w:rFonts w:ascii="Arial" w:eastAsia="Times New Roman" w:hAnsi="Arial" w:cs="Arial"/>
                <w:iCs/>
                <w:sz w:val="20"/>
                <w:szCs w:val="20"/>
              </w:rPr>
              <w:t>.</w:t>
            </w:r>
          </w:p>
        </w:tc>
      </w:tr>
      <w:tr w:rsidR="008E15F9" w:rsidRPr="00DE74AA" w14:paraId="38B627A2" w14:textId="77777777" w:rsidTr="009158B0">
        <w:tc>
          <w:tcPr>
            <w:tcW w:w="2790" w:type="dxa"/>
            <w:tcBorders>
              <w:right w:val="single" w:sz="4" w:space="0" w:color="auto"/>
            </w:tcBorders>
            <w:shd w:val="clear" w:color="auto" w:fill="F3F3F3"/>
          </w:tcPr>
          <w:p w14:paraId="6B6BFC6E" w14:textId="77777777" w:rsidR="008E15F9" w:rsidRPr="0012577B" w:rsidRDefault="008E15F9"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Data Passing</w:t>
            </w:r>
          </w:p>
        </w:tc>
        <w:tc>
          <w:tcPr>
            <w:tcW w:w="1530" w:type="dxa"/>
            <w:gridSpan w:val="2"/>
            <w:tcBorders>
              <w:left w:val="single" w:sz="4" w:space="0" w:color="auto"/>
              <w:right w:val="nil"/>
            </w:tcBorders>
          </w:tcPr>
          <w:p w14:paraId="28C007DE" w14:textId="4F251406" w:rsidR="008E15F9" w:rsidRPr="00DE74AA" w:rsidRDefault="008E15F9"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C73F9">
              <w:rPr>
                <w:rFonts w:ascii="Arial" w:eastAsia="Times New Roman" w:hAnsi="Arial" w:cs="Arial"/>
                <w:sz w:val="20"/>
                <w:szCs w:val="20"/>
              </w:rPr>
            </w:r>
            <w:r w:rsidR="00CC73F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sidRPr="00DE74AA">
              <w:rPr>
                <w:rFonts w:ascii="Arial" w:eastAsia="Times New Roman" w:hAnsi="Arial" w:cs="Arial"/>
                <w:sz w:val="20"/>
                <w:szCs w:val="20"/>
              </w:rPr>
              <w:t xml:space="preserve"> </w:t>
            </w:r>
            <w:r>
              <w:rPr>
                <w:rFonts w:ascii="Arial" w:eastAsia="Times New Roman" w:hAnsi="Arial" w:cs="Arial"/>
                <w:sz w:val="20"/>
                <w:szCs w:val="20"/>
              </w:rPr>
              <w:t xml:space="preserve">Parameter </w:t>
            </w:r>
            <w:r w:rsidRPr="00DE74AA">
              <w:rPr>
                <w:rFonts w:ascii="Arial" w:eastAsia="Times New Roman" w:hAnsi="Arial" w:cs="Arial"/>
                <w:sz w:val="20"/>
                <w:szCs w:val="20"/>
              </w:rPr>
              <w:t>Input</w:t>
            </w:r>
          </w:p>
        </w:tc>
        <w:tc>
          <w:tcPr>
            <w:tcW w:w="1620" w:type="dxa"/>
            <w:gridSpan w:val="3"/>
            <w:tcBorders>
              <w:left w:val="nil"/>
              <w:right w:val="nil"/>
            </w:tcBorders>
          </w:tcPr>
          <w:p w14:paraId="69FA8585" w14:textId="4A0E51BA" w:rsidR="008E15F9" w:rsidRPr="00DE74AA" w:rsidRDefault="008E15F9" w:rsidP="008E15F9">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C73F9">
              <w:rPr>
                <w:rFonts w:ascii="Arial" w:eastAsia="Times New Roman" w:hAnsi="Arial" w:cs="Arial"/>
                <w:sz w:val="20"/>
                <w:szCs w:val="20"/>
              </w:rPr>
            </w:r>
            <w:r w:rsidR="00CC73F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Parameter Output</w:t>
            </w:r>
          </w:p>
        </w:tc>
        <w:tc>
          <w:tcPr>
            <w:tcW w:w="1530" w:type="dxa"/>
            <w:gridSpan w:val="2"/>
            <w:tcBorders>
              <w:left w:val="nil"/>
              <w:right w:val="nil"/>
            </w:tcBorders>
          </w:tcPr>
          <w:p w14:paraId="4AE13028" w14:textId="226228E2" w:rsidR="008E15F9" w:rsidRPr="00DE74AA" w:rsidRDefault="008E15F9" w:rsidP="008E15F9">
            <w:pPr>
              <w:spacing w:before="60" w:after="60" w:line="240" w:lineRule="auto"/>
              <w:rPr>
                <w:rFonts w:ascii="Arial" w:eastAsia="Times New Roman" w:hAnsi="Arial" w:cs="Arial"/>
                <w:iCs/>
                <w:sz w:val="20"/>
                <w:szCs w:val="20"/>
              </w:rPr>
            </w:pPr>
            <w:r>
              <w:rPr>
                <w:rFonts w:ascii="Arial" w:eastAsia="Times New Roman" w:hAnsi="Arial" w:cs="Arial"/>
                <w:sz w:val="20"/>
                <w:szCs w:val="20"/>
              </w:rPr>
              <w:fldChar w:fldCharType="begin">
                <w:ffData>
                  <w:name w:val=""/>
                  <w:enabled/>
                  <w:calcOnExit w:val="0"/>
                  <w:checkBox>
                    <w:sizeAuto/>
                    <w:default w:val="0"/>
                  </w:checkBox>
                </w:ffData>
              </w:fldChar>
            </w:r>
            <w:r>
              <w:rPr>
                <w:rFonts w:ascii="Arial" w:eastAsia="Times New Roman" w:hAnsi="Arial" w:cs="Arial"/>
                <w:sz w:val="20"/>
                <w:szCs w:val="20"/>
              </w:rPr>
              <w:instrText xml:space="preserve"> FORMCHECKBOX </w:instrText>
            </w:r>
            <w:r w:rsidR="00CC73F9">
              <w:rPr>
                <w:rFonts w:ascii="Arial" w:eastAsia="Times New Roman" w:hAnsi="Arial" w:cs="Arial"/>
                <w:sz w:val="20"/>
                <w:szCs w:val="20"/>
              </w:rPr>
            </w:r>
            <w:r w:rsidR="00CC73F9">
              <w:rPr>
                <w:rFonts w:ascii="Arial" w:eastAsia="Times New Roman" w:hAnsi="Arial" w:cs="Arial"/>
                <w:sz w:val="20"/>
                <w:szCs w:val="20"/>
              </w:rPr>
              <w:fldChar w:fldCharType="separate"/>
            </w:r>
            <w:r>
              <w:rPr>
                <w:rFonts w:ascii="Arial" w:eastAsia="Times New Roman" w:hAnsi="Arial" w:cs="Arial"/>
                <w:sz w:val="20"/>
                <w:szCs w:val="20"/>
              </w:rPr>
              <w:fldChar w:fldCharType="end"/>
            </w:r>
            <w:r>
              <w:rPr>
                <w:rFonts w:ascii="Arial" w:eastAsia="Times New Roman" w:hAnsi="Arial" w:cs="Arial"/>
                <w:sz w:val="20"/>
                <w:szCs w:val="20"/>
              </w:rPr>
              <w:t xml:space="preserve"> Function Return Value</w:t>
            </w:r>
          </w:p>
        </w:tc>
        <w:tc>
          <w:tcPr>
            <w:tcW w:w="2137" w:type="dxa"/>
            <w:tcBorders>
              <w:left w:val="nil"/>
            </w:tcBorders>
          </w:tcPr>
          <w:p w14:paraId="1B6CD1B7" w14:textId="793294A5" w:rsidR="008E15F9" w:rsidRPr="00DE74AA" w:rsidRDefault="008E15F9" w:rsidP="001A5F82">
            <w:pPr>
              <w:spacing w:before="60" w:after="60" w:line="240" w:lineRule="auto"/>
              <w:rPr>
                <w:rFonts w:ascii="Arial" w:eastAsia="Times New Roman" w:hAnsi="Arial" w:cs="Arial"/>
                <w:iCs/>
                <w:sz w:val="20"/>
                <w:szCs w:val="20"/>
              </w:rPr>
            </w:pPr>
            <w:r w:rsidRPr="00DE74AA">
              <w:rPr>
                <w:rFonts w:ascii="Arial" w:eastAsia="Times New Roman" w:hAnsi="Arial" w:cs="Arial"/>
                <w:sz w:val="20"/>
                <w:szCs w:val="20"/>
              </w:rPr>
              <w:fldChar w:fldCharType="begin">
                <w:ffData>
                  <w:name w:val="Check23"/>
                  <w:enabled/>
                  <w:calcOnExit w:val="0"/>
                  <w:checkBox>
                    <w:sizeAuto/>
                    <w:default w:val="0"/>
                  </w:checkBox>
                </w:ffData>
              </w:fldChar>
            </w:r>
            <w:r w:rsidRPr="00DE74AA">
              <w:rPr>
                <w:rFonts w:ascii="Arial" w:eastAsia="Times New Roman" w:hAnsi="Arial" w:cs="Arial"/>
                <w:sz w:val="20"/>
                <w:szCs w:val="20"/>
              </w:rPr>
              <w:instrText xml:space="preserve"> FORMCHECKBOX </w:instrText>
            </w:r>
            <w:r w:rsidR="00CC73F9">
              <w:rPr>
                <w:rFonts w:ascii="Arial" w:eastAsia="Times New Roman" w:hAnsi="Arial" w:cs="Arial"/>
                <w:sz w:val="20"/>
                <w:szCs w:val="20"/>
              </w:rPr>
            </w:r>
            <w:r w:rsidR="00CC73F9">
              <w:rPr>
                <w:rFonts w:ascii="Arial" w:eastAsia="Times New Roman" w:hAnsi="Arial" w:cs="Arial"/>
                <w:sz w:val="20"/>
                <w:szCs w:val="20"/>
              </w:rPr>
              <w:fldChar w:fldCharType="separate"/>
            </w:r>
            <w:r w:rsidRPr="00DE74AA">
              <w:rPr>
                <w:rFonts w:ascii="Arial" w:eastAsia="Times New Roman" w:hAnsi="Arial" w:cs="Arial"/>
                <w:sz w:val="20"/>
                <w:szCs w:val="20"/>
              </w:rPr>
              <w:fldChar w:fldCharType="end"/>
            </w:r>
            <w:r>
              <w:rPr>
                <w:rFonts w:ascii="Arial" w:eastAsia="Times New Roman" w:hAnsi="Arial" w:cs="Arial"/>
                <w:sz w:val="20"/>
                <w:szCs w:val="20"/>
              </w:rPr>
              <w:t xml:space="preserve"> Global Modified</w:t>
            </w:r>
          </w:p>
        </w:tc>
      </w:tr>
      <w:tr w:rsidR="00D37706" w:rsidRPr="00DE74AA" w14:paraId="74F6F514" w14:textId="77777777" w:rsidTr="001A5F82">
        <w:tc>
          <w:tcPr>
            <w:tcW w:w="2790" w:type="dxa"/>
            <w:shd w:val="clear" w:color="auto" w:fill="F3F3F3"/>
          </w:tcPr>
          <w:p w14:paraId="3F1B36A3"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Input Attribute Name and Definition</w:t>
            </w:r>
          </w:p>
        </w:tc>
        <w:tc>
          <w:tcPr>
            <w:tcW w:w="6817" w:type="dxa"/>
            <w:gridSpan w:val="8"/>
          </w:tcPr>
          <w:p w14:paraId="120BDB51" w14:textId="3B59833C"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32DBE">
              <w:rPr>
                <w:rFonts w:ascii="Arial" w:eastAsia="Times New Roman" w:hAnsi="Arial" w:cs="Arial"/>
                <w:iCs/>
                <w:sz w:val="20"/>
                <w:szCs w:val="20"/>
              </w:rPr>
              <w:t>N/A</w:t>
            </w:r>
          </w:p>
          <w:p w14:paraId="6BE4E388" w14:textId="5CAACAE3"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6BE96C91" w14:textId="234C7217"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3266ECA1" w14:textId="77777777" w:rsidTr="001A5F82">
        <w:tc>
          <w:tcPr>
            <w:tcW w:w="2790" w:type="dxa"/>
            <w:shd w:val="clear" w:color="auto" w:fill="F3F3F3"/>
          </w:tcPr>
          <w:p w14:paraId="4124EA97" w14:textId="77777777" w:rsidR="00D37706" w:rsidRPr="0012577B" w:rsidRDefault="00D37706" w:rsidP="001A5F82">
            <w:pPr>
              <w:spacing w:before="60" w:after="60" w:line="240" w:lineRule="auto"/>
              <w:rPr>
                <w:rFonts w:ascii="Arial" w:eastAsia="Times New Roman" w:hAnsi="Arial" w:cs="Arial"/>
                <w:iCs/>
                <w:sz w:val="20"/>
                <w:szCs w:val="20"/>
              </w:rPr>
            </w:pPr>
            <w:r w:rsidRPr="0012577B">
              <w:rPr>
                <w:rFonts w:ascii="Arial" w:eastAsia="Times New Roman" w:hAnsi="Arial" w:cs="Arial"/>
                <w:iCs/>
                <w:sz w:val="20"/>
                <w:szCs w:val="20"/>
              </w:rPr>
              <w:t>Output Attribute Name and Definition</w:t>
            </w:r>
          </w:p>
        </w:tc>
        <w:tc>
          <w:tcPr>
            <w:tcW w:w="6817" w:type="dxa"/>
            <w:gridSpan w:val="8"/>
          </w:tcPr>
          <w:p w14:paraId="4048731B" w14:textId="740C6711" w:rsidR="00D37706" w:rsidRPr="00DE74AA"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Name:</w:t>
            </w:r>
            <w:r w:rsidR="00557551">
              <w:rPr>
                <w:rFonts w:ascii="Arial" w:eastAsia="Times New Roman" w:hAnsi="Arial" w:cs="Arial"/>
                <w:iCs/>
                <w:sz w:val="20"/>
                <w:szCs w:val="20"/>
              </w:rPr>
              <w:t xml:space="preserve"> </w:t>
            </w:r>
            <w:r w:rsidR="00A32DBE">
              <w:rPr>
                <w:rFonts w:ascii="Arial" w:eastAsia="Times New Roman" w:hAnsi="Arial" w:cs="Arial"/>
                <w:iCs/>
                <w:sz w:val="20"/>
                <w:szCs w:val="20"/>
              </w:rPr>
              <w:t>N/A</w:t>
            </w:r>
          </w:p>
          <w:p w14:paraId="556F6381" w14:textId="34BAAA15" w:rsidR="00D37706" w:rsidRDefault="00D37706" w:rsidP="001A5F82">
            <w:pPr>
              <w:spacing w:before="60" w:after="60" w:line="240" w:lineRule="auto"/>
              <w:rPr>
                <w:rFonts w:ascii="Arial" w:eastAsia="Times New Roman" w:hAnsi="Arial" w:cs="Arial"/>
                <w:iCs/>
                <w:sz w:val="20"/>
                <w:szCs w:val="20"/>
              </w:rPr>
            </w:pPr>
            <w:r>
              <w:rPr>
                <w:rFonts w:ascii="Arial" w:eastAsia="Times New Roman" w:hAnsi="Arial" w:cs="Arial"/>
                <w:iCs/>
                <w:sz w:val="20"/>
                <w:szCs w:val="20"/>
              </w:rPr>
              <w:t>Definition:</w:t>
            </w:r>
            <w:r w:rsidR="00557551">
              <w:rPr>
                <w:rFonts w:ascii="Arial" w:eastAsia="Times New Roman" w:hAnsi="Arial" w:cs="Arial"/>
                <w:iCs/>
                <w:sz w:val="20"/>
                <w:szCs w:val="20"/>
              </w:rPr>
              <w:t xml:space="preserve"> </w:t>
            </w:r>
          </w:p>
          <w:p w14:paraId="36749AE4" w14:textId="587FE509" w:rsidR="005F04CC" w:rsidRPr="00DE74AA" w:rsidRDefault="005F04CC" w:rsidP="00465094">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New</w:t>
            </w:r>
            <w:r>
              <w:rPr>
                <w:rFonts w:ascii="Arial" w:eastAsia="Times New Roman" w:hAnsi="Arial" w:cs="Arial"/>
                <w:iCs/>
                <w:sz w:val="20"/>
                <w:szCs w:val="20"/>
              </w:rPr>
              <w:t xml:space="preserve">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sidRPr="00DE74AA">
              <w:rPr>
                <w:rFonts w:ascii="Arial" w:eastAsia="Times New Roman" w:hAnsi="Arial" w:cs="Arial"/>
                <w:iCs/>
                <w:sz w:val="20"/>
                <w:szCs w:val="20"/>
              </w:rPr>
              <w:t xml:space="preserve"> </w:t>
            </w:r>
            <w:r>
              <w:rPr>
                <w:rFonts w:ascii="Arial" w:eastAsia="Times New Roman" w:hAnsi="Arial" w:cs="Arial"/>
                <w:iCs/>
                <w:sz w:val="20"/>
                <w:szCs w:val="20"/>
              </w:rPr>
              <w:t xml:space="preserve">Modify     </w:t>
            </w:r>
            <w:r w:rsidRPr="00DE74AA">
              <w:rPr>
                <w:rFonts w:ascii="Arial" w:eastAsia="Times New Roman" w:hAnsi="Arial" w:cs="Arial"/>
                <w:iCs/>
                <w:sz w:val="20"/>
                <w:szCs w:val="20"/>
              </w:rPr>
              <w:fldChar w:fldCharType="begin">
                <w:ffData>
                  <w:name w:val=""/>
                  <w:enabled/>
                  <w:calcOnExit w:val="0"/>
                  <w:checkBox>
                    <w:sizeAuto/>
                    <w:default w:val="0"/>
                  </w:checkBox>
                </w:ffData>
              </w:fldChar>
            </w:r>
            <w:r w:rsidRPr="00DE74AA">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Pr="00DE74AA">
              <w:rPr>
                <w:rFonts w:ascii="Arial" w:eastAsia="Times New Roman" w:hAnsi="Arial" w:cs="Arial"/>
                <w:iCs/>
                <w:sz w:val="20"/>
                <w:szCs w:val="20"/>
              </w:rPr>
              <w:fldChar w:fldCharType="end"/>
            </w:r>
            <w:r>
              <w:rPr>
                <w:rFonts w:ascii="Arial" w:eastAsia="Times New Roman" w:hAnsi="Arial" w:cs="Arial"/>
                <w:iCs/>
                <w:sz w:val="20"/>
                <w:szCs w:val="20"/>
              </w:rPr>
              <w:t xml:space="preserve"> Delete     </w:t>
            </w:r>
            <w:r w:rsidR="00465094">
              <w:rPr>
                <w:rFonts w:ascii="Arial" w:eastAsia="Times New Roman" w:hAnsi="Arial" w:cs="Arial"/>
                <w:iCs/>
                <w:sz w:val="20"/>
                <w:szCs w:val="20"/>
              </w:rPr>
              <w:fldChar w:fldCharType="begin">
                <w:ffData>
                  <w:name w:val=""/>
                  <w:enabled/>
                  <w:calcOnExit w:val="0"/>
                  <w:checkBox>
                    <w:sizeAuto/>
                    <w:default w:val="0"/>
                  </w:checkBox>
                </w:ffData>
              </w:fldChar>
            </w:r>
            <w:r w:rsidR="00465094">
              <w:rPr>
                <w:rFonts w:ascii="Arial" w:eastAsia="Times New Roman" w:hAnsi="Arial" w:cs="Arial"/>
                <w:iCs/>
                <w:sz w:val="20"/>
                <w:szCs w:val="20"/>
              </w:rPr>
              <w:instrText xml:space="preserve"> FORMCHECKBOX </w:instrText>
            </w:r>
            <w:r w:rsidR="00CC73F9">
              <w:rPr>
                <w:rFonts w:ascii="Arial" w:eastAsia="Times New Roman" w:hAnsi="Arial" w:cs="Arial"/>
                <w:iCs/>
                <w:sz w:val="20"/>
                <w:szCs w:val="20"/>
              </w:rPr>
            </w:r>
            <w:r w:rsidR="00CC73F9">
              <w:rPr>
                <w:rFonts w:ascii="Arial" w:eastAsia="Times New Roman" w:hAnsi="Arial" w:cs="Arial"/>
                <w:iCs/>
                <w:sz w:val="20"/>
                <w:szCs w:val="20"/>
              </w:rPr>
              <w:fldChar w:fldCharType="separate"/>
            </w:r>
            <w:r w:rsidR="00465094">
              <w:rPr>
                <w:rFonts w:ascii="Arial" w:eastAsia="Times New Roman" w:hAnsi="Arial" w:cs="Arial"/>
                <w:iCs/>
                <w:sz w:val="20"/>
                <w:szCs w:val="20"/>
              </w:rPr>
              <w:fldChar w:fldCharType="end"/>
            </w:r>
            <w:r w:rsidRPr="00DE74AA">
              <w:rPr>
                <w:rFonts w:ascii="Arial" w:eastAsia="Times New Roman" w:hAnsi="Arial" w:cs="Arial"/>
                <w:iCs/>
                <w:sz w:val="20"/>
                <w:szCs w:val="20"/>
              </w:rPr>
              <w:t xml:space="preserve"> N</w:t>
            </w:r>
            <w:r>
              <w:rPr>
                <w:rFonts w:ascii="Arial" w:eastAsia="Times New Roman" w:hAnsi="Arial" w:cs="Arial"/>
                <w:iCs/>
                <w:sz w:val="20"/>
                <w:szCs w:val="20"/>
              </w:rPr>
              <w:t>o Change</w:t>
            </w:r>
          </w:p>
        </w:tc>
      </w:tr>
      <w:tr w:rsidR="00D37706" w:rsidRPr="00DE74AA" w14:paraId="14820ACA"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190A120" w14:textId="77777777" w:rsidR="00D37706" w:rsidRPr="00DE74AA" w:rsidRDefault="00D37706" w:rsidP="001A5F82">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Current Logic</w:t>
            </w:r>
          </w:p>
        </w:tc>
      </w:tr>
      <w:tr w:rsidR="00D37706" w:rsidRPr="00DE74AA" w14:paraId="50282E78"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5BE4A9C5" w14:textId="77777777" w:rsidR="00D37706" w:rsidRDefault="00D37706" w:rsidP="001A5F82">
            <w:pPr>
              <w:spacing w:after="0" w:line="240" w:lineRule="auto"/>
              <w:rPr>
                <w:rFonts w:ascii="Courier New" w:eastAsia="Times New Roman" w:hAnsi="Courier New" w:cs="Courier New"/>
                <w:sz w:val="16"/>
                <w:szCs w:val="16"/>
                <w:lang w:bidi="en-US"/>
              </w:rPr>
            </w:pPr>
          </w:p>
          <w:p w14:paraId="14DE986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PSORXRP2 ;BIR/SAB-main menu entry reprint of a Rx label ;10/5/07 7:45am</w:t>
            </w:r>
          </w:p>
          <w:p w14:paraId="3A8A71C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;;7.0;OUTPATIENT PHARMACY;**11,27,120,138,135,156,185,280,251,367**;DEC 1997;Build 62</w:t>
            </w:r>
          </w:p>
          <w:p w14:paraId="6C3BB383"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references PSOL and PSOUL^PSSLOCK supported by DBIA 2789</w:t>
            </w:r>
          </w:p>
          <w:p w14:paraId="496288B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^PS(55 supported by DBIA 2228</w:t>
            </w:r>
          </w:p>
          <w:p w14:paraId="6423FCD8"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to ^PSDRUG supported by DBIA 221</w:t>
            </w:r>
          </w:p>
          <w:p w14:paraId="53A7C9E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'$D(PSOPAR) D ^PSOLSET I '$D(PSOPAR) G KILL</w:t>
            </w:r>
          </w:p>
          <w:p w14:paraId="66FA72A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LRP      N PSODISP,PSOMGREP</w:t>
            </w:r>
          </w:p>
          <w:p w14:paraId="310E07B4"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K REPRINT </w:t>
            </w:r>
            <w:proofErr w:type="gramStart"/>
            <w:r w:rsidRPr="00A32DBE">
              <w:rPr>
                <w:rFonts w:ascii="Courier New" w:eastAsia="Times New Roman" w:hAnsi="Courier New" w:cs="Courier New"/>
                <w:sz w:val="16"/>
                <w:szCs w:val="16"/>
                <w:lang w:bidi="en-US"/>
              </w:rPr>
              <w:t>W !!</w:t>
            </w:r>
            <w:proofErr w:type="gramEnd"/>
            <w:r w:rsidRPr="00A32DBE">
              <w:rPr>
                <w:rFonts w:ascii="Courier New" w:eastAsia="Times New Roman" w:hAnsi="Courier New" w:cs="Courier New"/>
                <w:sz w:val="16"/>
                <w:szCs w:val="16"/>
                <w:lang w:bidi="en-US"/>
              </w:rPr>
              <w:t xml:space="preserve"> S DIC("S")="I $P($G(^(0)),""^"",2),$D(^(""STA"")),$P($G(^(""STA"")),""^"")&lt;10",DIC="^PSRX(",DIC("A")="Reprin</w:t>
            </w:r>
          </w:p>
          <w:p w14:paraId="024A485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t Prescription Label: ",DIC(0)="QEAZ" D ^DIC K P,DIC("A") I Y&lt;0!("^"[X) K PCOM,PCOMX G KILL</w:t>
            </w:r>
          </w:p>
          <w:p w14:paraId="76C674D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(PPL,DA,RX,PSORPRX)=+Y,PDA=Y(0),RXF=0,ZD(DA)=DT,REPRINT=1,STA=+$G(^PSRX(+Y,"STA"))</w:t>
            </w:r>
          </w:p>
          <w:p w14:paraId="367E502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PSOL^PSSLOCK(PSORPRX) I '$G(PSOMSG) W !!,$S($P($G(PSOMSG),"^",2)'="":$P($G(PSOMSG),"^",2),1:"Another person is editing </w:t>
            </w:r>
            <w:proofErr w:type="spellStart"/>
            <w:r w:rsidRPr="00A32DBE">
              <w:rPr>
                <w:rFonts w:ascii="Courier New" w:eastAsia="Times New Roman" w:hAnsi="Courier New" w:cs="Courier New"/>
                <w:sz w:val="16"/>
                <w:szCs w:val="16"/>
                <w:lang w:bidi="en-US"/>
              </w:rPr>
              <w:t>th</w:t>
            </w:r>
            <w:proofErr w:type="spellEnd"/>
          </w:p>
          <w:p w14:paraId="26D4C68D" w14:textId="77777777" w:rsidR="00A32DBE" w:rsidRPr="00A32DBE" w:rsidRDefault="00A32DBE" w:rsidP="00A32DBE">
            <w:pPr>
              <w:spacing w:after="0" w:line="240" w:lineRule="auto"/>
              <w:rPr>
                <w:rFonts w:ascii="Courier New" w:eastAsia="Times New Roman" w:hAnsi="Courier New" w:cs="Courier New"/>
                <w:sz w:val="16"/>
                <w:szCs w:val="16"/>
                <w:lang w:bidi="en-US"/>
              </w:rPr>
            </w:pPr>
            <w:proofErr w:type="gramStart"/>
            <w:r w:rsidRPr="00A32DBE">
              <w:rPr>
                <w:rFonts w:ascii="Courier New" w:eastAsia="Times New Roman" w:hAnsi="Courier New" w:cs="Courier New"/>
                <w:sz w:val="16"/>
                <w:szCs w:val="16"/>
                <w:lang w:bidi="en-US"/>
              </w:rPr>
              <w:t>is</w:t>
            </w:r>
            <w:proofErr w:type="gramEnd"/>
            <w:r w:rsidRPr="00A32DBE">
              <w:rPr>
                <w:rFonts w:ascii="Courier New" w:eastAsia="Times New Roman" w:hAnsi="Courier New" w:cs="Courier New"/>
                <w:sz w:val="16"/>
                <w:szCs w:val="16"/>
                <w:lang w:bidi="en-US"/>
              </w:rPr>
              <w:t xml:space="preserve"> order."),! K PSOMSG G LRP</w:t>
            </w:r>
          </w:p>
          <w:p w14:paraId="4BD1CA6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^PSRX(RX,"STA"),"^")=14 W $C(7),!,"Cannot Reprint! Discontinued by Provider." D ULR,KILL Q</w:t>
            </w:r>
          </w:p>
          <w:p w14:paraId="4A4F316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^PSRX(RX,"STA"),"^")=15 W $C(7),!,"Cannot Reprint! Discontinued due to editing." D ULR,KILL Q</w:t>
            </w:r>
          </w:p>
          <w:p w14:paraId="5B262D2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^PSRX(RX,"STA"),"^")=16 W $C(7),!,"Cannot Reprint! Placed on HOLD by Provider." D ULR,KILL Q</w:t>
            </w:r>
          </w:p>
          <w:p w14:paraId="629F25F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DT&gt;$P(^PSRX(RX,2),"^",6) D  </w:t>
            </w:r>
            <w:proofErr w:type="spellStart"/>
            <w:r w:rsidRPr="00A32DBE">
              <w:rPr>
                <w:rFonts w:ascii="Courier New" w:eastAsia="Times New Roman" w:hAnsi="Courier New" w:cs="Courier New"/>
                <w:sz w:val="16"/>
                <w:szCs w:val="16"/>
                <w:lang w:bidi="en-US"/>
              </w:rPr>
              <w:t>D</w:t>
            </w:r>
            <w:proofErr w:type="spellEnd"/>
            <w:r w:rsidRPr="00A32DBE">
              <w:rPr>
                <w:rFonts w:ascii="Courier New" w:eastAsia="Times New Roman" w:hAnsi="Courier New" w:cs="Courier New"/>
                <w:sz w:val="16"/>
                <w:szCs w:val="16"/>
                <w:lang w:bidi="en-US"/>
              </w:rPr>
              <w:t xml:space="preserve"> ULR,KILL G LRP</w:t>
            </w:r>
          </w:p>
          <w:p w14:paraId="0E80EED8"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!,$C(7),"Medication Expired on "_$E($P(^PSRX(RX,2),"^",6),4,5)_"-"_$E($P(^(2),"^",6),6,7)_"-"_$E($P(^(2),"^",6),2,3) I $</w:t>
            </w:r>
          </w:p>
          <w:p w14:paraId="03579416"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P(^PSRX(DA,"STA"),"^")&lt;11 S $P(^PSRX(DA,"STA"),"^")=11 D</w:t>
            </w:r>
          </w:p>
          <w:p w14:paraId="51D8CBA2"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COMM="Medication Expired on "_$E($P(^PSRX(RX,2),"^",6),4,5)_"-"_$E($P(^(2),"^",6),6,7)_"-"_$E($P(^(2),"^",6),2,3) D EN^</w:t>
            </w:r>
          </w:p>
          <w:p w14:paraId="0508F62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PSOHLSN1(DA,"SC","ZE",COMM) K COMM</w:t>
            </w:r>
          </w:p>
          <w:p w14:paraId="43D8B42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DFN=$P(PDA,"^",2) D DEM^VADPT I $P(VADM(6),"^",2)]"" D  G LRP</w:t>
            </w:r>
          </w:p>
          <w:p w14:paraId="6B84F30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$C(7),!!,$P(^DPT($P(PDA,"^",2),0),"^")_" Died "_$P(VADM(6),"^",2)_".",!</w:t>
            </w:r>
          </w:p>
          <w:p w14:paraId="666CDEE3"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$P(^PSRX(RX,"STA"),"^")=12,PCOM="Patient Expired "_$P(VADM(6),"^",2),ST="C" D EN^PSOHLSN1(RX,"OD","",PCOM,"A")</w:t>
            </w:r>
          </w:p>
          <w:p w14:paraId="79AF87E6"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ACT1,ULR,KILL</w:t>
            </w:r>
          </w:p>
          <w:p w14:paraId="5DFD6FC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X=$O(^PS(52.5,"B",DA,0)) I X,'$G(^PS(52.5,X,"P")) W !,$C(7),"Rx may NOT be printed using this option, use SUSPENSE FUNCTI</w:t>
            </w:r>
          </w:p>
          <w:p w14:paraId="5EB6DF04"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ONS Options." K X D ULR,KILL G LRP</w:t>
            </w:r>
          </w:p>
          <w:p w14:paraId="28968A9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$G(X)'&gt;0 G GOOD</w:t>
            </w:r>
          </w:p>
          <w:p w14:paraId="324FE9DF"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XX=$P($G(^PS(52.5,X,0)),U,7) I $G(XX)']"" G GOOD</w:t>
            </w:r>
          </w:p>
          <w:p w14:paraId="3ECBE52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XX)="Q" W !,"RX CAN NOT BE PRINTED using this option, use SUSPENSE FUNCTIONS Options." K X,XX D ULR,KILL G LRP</w:t>
            </w:r>
          </w:p>
          <w:p w14:paraId="2F220A04"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 xml:space="preserve">XX)="L" W !,"RX is being transmitted to the CMOP and </w:t>
            </w:r>
            <w:proofErr w:type="spellStart"/>
            <w:r w:rsidRPr="00A32DBE">
              <w:rPr>
                <w:rFonts w:ascii="Courier New" w:eastAsia="Times New Roman" w:hAnsi="Courier New" w:cs="Courier New"/>
                <w:sz w:val="16"/>
                <w:szCs w:val="16"/>
                <w:lang w:bidi="en-US"/>
              </w:rPr>
              <w:t>can not</w:t>
            </w:r>
            <w:proofErr w:type="spellEnd"/>
            <w:r w:rsidRPr="00A32DBE">
              <w:rPr>
                <w:rFonts w:ascii="Courier New" w:eastAsia="Times New Roman" w:hAnsi="Courier New" w:cs="Courier New"/>
                <w:sz w:val="16"/>
                <w:szCs w:val="16"/>
                <w:lang w:bidi="en-US"/>
              </w:rPr>
              <w:t xml:space="preserve"> be reprinted now." K X,XX D ULR,KILL G LRP</w:t>
            </w:r>
          </w:p>
          <w:p w14:paraId="311CBBA8" w14:textId="47E70BED" w:rsidR="00D37706"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GOOD     K X</w:t>
            </w:r>
          </w:p>
          <w:p w14:paraId="59053031" w14:textId="77777777" w:rsidR="008959D2" w:rsidRDefault="008959D2" w:rsidP="00A32DBE">
            <w:pPr>
              <w:spacing w:after="0" w:line="240" w:lineRule="auto"/>
              <w:rPr>
                <w:rFonts w:ascii="Courier New" w:eastAsia="Times New Roman" w:hAnsi="Courier New" w:cs="Courier New"/>
                <w:sz w:val="16"/>
                <w:szCs w:val="16"/>
                <w:lang w:bidi="en-US"/>
              </w:rPr>
            </w:pPr>
          </w:p>
          <w:p w14:paraId="01ADD5B0" w14:textId="04EB7B89" w:rsidR="008959D2" w:rsidRDefault="008959D2" w:rsidP="00A32DB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179527E5" w14:textId="39E064C2" w:rsidR="00D37706" w:rsidRPr="00DE74AA" w:rsidRDefault="00D37706" w:rsidP="00D37706">
            <w:pPr>
              <w:spacing w:after="0" w:line="240" w:lineRule="auto"/>
              <w:rPr>
                <w:rFonts w:ascii="Courier New" w:eastAsia="Times New Roman" w:hAnsi="Courier New" w:cs="Courier New"/>
                <w:sz w:val="16"/>
                <w:szCs w:val="16"/>
                <w:lang w:bidi="en-US"/>
              </w:rPr>
            </w:pPr>
          </w:p>
        </w:tc>
      </w:tr>
      <w:tr w:rsidR="00D37706" w:rsidRPr="00DE74AA" w14:paraId="73C19AE2"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shd w:val="clear" w:color="auto" w:fill="F3F3F3"/>
          </w:tcPr>
          <w:p w14:paraId="308B86DD" w14:textId="48E3916C" w:rsidR="00D37706" w:rsidRPr="00DE74AA" w:rsidRDefault="00D37706" w:rsidP="00436E3D">
            <w:pPr>
              <w:spacing w:before="60" w:after="60" w:line="240" w:lineRule="auto"/>
              <w:rPr>
                <w:rFonts w:ascii="Arial" w:eastAsia="Times New Roman" w:hAnsi="Arial" w:cs="Arial"/>
                <w:iCs/>
                <w:sz w:val="20"/>
                <w:szCs w:val="20"/>
              </w:rPr>
            </w:pPr>
            <w:r w:rsidRPr="00DE74AA">
              <w:rPr>
                <w:rFonts w:ascii="Arial" w:eastAsia="Times New Roman" w:hAnsi="Arial" w:cs="Arial"/>
                <w:iCs/>
                <w:sz w:val="20"/>
                <w:szCs w:val="20"/>
              </w:rPr>
              <w:t xml:space="preserve">Modified Logic (Changes are </w:t>
            </w:r>
            <w:r w:rsidR="00436E3D">
              <w:rPr>
                <w:rFonts w:ascii="Arial" w:eastAsia="Times New Roman" w:hAnsi="Arial" w:cs="Arial"/>
                <w:iCs/>
                <w:sz w:val="20"/>
                <w:szCs w:val="20"/>
              </w:rPr>
              <w:t>highlighted</w:t>
            </w:r>
            <w:r w:rsidRPr="00DE74AA">
              <w:rPr>
                <w:rFonts w:ascii="Arial" w:eastAsia="Times New Roman" w:hAnsi="Arial" w:cs="Arial"/>
                <w:iCs/>
                <w:sz w:val="20"/>
                <w:szCs w:val="20"/>
              </w:rPr>
              <w:t>)</w:t>
            </w:r>
          </w:p>
        </w:tc>
      </w:tr>
      <w:tr w:rsidR="00D37706" w:rsidRPr="00DE74AA" w14:paraId="6B4C192F" w14:textId="77777777" w:rsidTr="001A5F82">
        <w:tblPrEx>
          <w:tblBorders>
            <w:insideH w:val="none" w:sz="0" w:space="0" w:color="auto"/>
            <w:insideV w:val="none" w:sz="0" w:space="0" w:color="auto"/>
          </w:tblBorders>
          <w:tblLook w:val="0000" w:firstRow="0" w:lastRow="0" w:firstColumn="0" w:lastColumn="0" w:noHBand="0" w:noVBand="0"/>
        </w:tblPrEx>
        <w:tc>
          <w:tcPr>
            <w:tcW w:w="9607" w:type="dxa"/>
            <w:gridSpan w:val="9"/>
            <w:tcBorders>
              <w:top w:val="single" w:sz="6" w:space="0" w:color="000000"/>
              <w:left w:val="single" w:sz="6" w:space="0" w:color="000000"/>
              <w:bottom w:val="single" w:sz="6" w:space="0" w:color="000000"/>
              <w:right w:val="single" w:sz="6" w:space="0" w:color="000000"/>
            </w:tcBorders>
          </w:tcPr>
          <w:p w14:paraId="655FBEB2" w14:textId="39E764A0" w:rsidR="00D37706" w:rsidRDefault="00D37706" w:rsidP="001A5F82">
            <w:pPr>
              <w:spacing w:after="0" w:line="240" w:lineRule="auto"/>
              <w:rPr>
                <w:rFonts w:ascii="Courier New" w:eastAsia="Times New Roman" w:hAnsi="Courier New" w:cs="Courier New"/>
                <w:sz w:val="16"/>
                <w:szCs w:val="16"/>
                <w:lang w:bidi="en-US"/>
              </w:rPr>
            </w:pPr>
          </w:p>
          <w:p w14:paraId="7CCCB05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PSORXRP2 ;BIR/SAB-main menu entry reprint of a Rx label ;10/5/07 7:45am</w:t>
            </w:r>
          </w:p>
          <w:p w14:paraId="5396A65E" w14:textId="0DD77C69"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;;7.0;OUTPATIENT PHARMACY;**11,27,120,138,135,156,185,280,251,367</w:t>
            </w:r>
            <w:r w:rsidR="00347ED4" w:rsidRPr="00557776">
              <w:rPr>
                <w:rFonts w:ascii="Courier New" w:eastAsia="Times New Roman" w:hAnsi="Courier New" w:cs="Courier New"/>
                <w:sz w:val="16"/>
                <w:szCs w:val="16"/>
                <w:highlight w:val="yellow"/>
                <w:lang w:bidi="en-US"/>
              </w:rPr>
              <w:t>,478</w:t>
            </w:r>
            <w:r w:rsidRPr="00A32DBE">
              <w:rPr>
                <w:rFonts w:ascii="Courier New" w:eastAsia="Times New Roman" w:hAnsi="Courier New" w:cs="Courier New"/>
                <w:sz w:val="16"/>
                <w:szCs w:val="16"/>
                <w:lang w:bidi="en-US"/>
              </w:rPr>
              <w:t>**;DEC 1997;Build 62</w:t>
            </w:r>
          </w:p>
          <w:p w14:paraId="5579422F"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references PSOL and PSOUL^PSSLOCK supported by DBIA 2789</w:t>
            </w:r>
          </w:p>
          <w:p w14:paraId="27ECDD5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^PS(55 supported by DBIA 2228</w:t>
            </w:r>
          </w:p>
          <w:p w14:paraId="44F42B65"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;External reference to ^PSDRUG supported by DBIA 221</w:t>
            </w:r>
          </w:p>
          <w:p w14:paraId="6631A4E5"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'$D(PSOPAR) D ^PSOLSET I '$D(PSOPAR) G KILL</w:t>
            </w:r>
          </w:p>
          <w:p w14:paraId="198FD1EA" w14:textId="59AFFACF"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LRP      N PSODISP,PSOMGREP</w:t>
            </w:r>
            <w:r w:rsidR="002B42E6" w:rsidRPr="002B42E6">
              <w:rPr>
                <w:rFonts w:ascii="Courier New" w:eastAsia="Times New Roman" w:hAnsi="Courier New" w:cs="Courier New"/>
                <w:sz w:val="16"/>
                <w:szCs w:val="16"/>
                <w:highlight w:val="yellow"/>
                <w:lang w:bidi="en-US"/>
              </w:rPr>
              <w:t>,PSOFILL</w:t>
            </w:r>
          </w:p>
          <w:p w14:paraId="3D74C6F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K REPRINT </w:t>
            </w:r>
            <w:proofErr w:type="gramStart"/>
            <w:r w:rsidRPr="00A32DBE">
              <w:rPr>
                <w:rFonts w:ascii="Courier New" w:eastAsia="Times New Roman" w:hAnsi="Courier New" w:cs="Courier New"/>
                <w:sz w:val="16"/>
                <w:szCs w:val="16"/>
                <w:lang w:bidi="en-US"/>
              </w:rPr>
              <w:t>W !!</w:t>
            </w:r>
            <w:proofErr w:type="gramEnd"/>
            <w:r w:rsidRPr="00A32DBE">
              <w:rPr>
                <w:rFonts w:ascii="Courier New" w:eastAsia="Times New Roman" w:hAnsi="Courier New" w:cs="Courier New"/>
                <w:sz w:val="16"/>
                <w:szCs w:val="16"/>
                <w:lang w:bidi="en-US"/>
              </w:rPr>
              <w:t xml:space="preserve"> S DIC("S")="I $P($G(^(0)),""^"",2),$D(^(""STA"")),$P($G(^(""STA"")),""^"")&lt;10",DIC="^PSRX(",DIC("A")="Reprin</w:t>
            </w:r>
          </w:p>
          <w:p w14:paraId="4402AE9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t Prescription Label: ",DIC(0)="QEAZ" D ^DIC K P,DIC("A") I Y&lt;0!("^"[X) K PCOM,PCOMX G KILL</w:t>
            </w:r>
          </w:p>
          <w:p w14:paraId="35F129DB" w14:textId="77777777" w:rsid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(PPL,DA,RX,PSORPRX)=+Y,PDA=Y(0),RXF=0,ZD(DA)=DT,REPRINT=1,STA=+$G(^PSRX(+Y,"STA"))</w:t>
            </w:r>
          </w:p>
          <w:p w14:paraId="63E178B7" w14:textId="05479D88" w:rsidR="00347ED4" w:rsidRDefault="00347ED4" w:rsidP="00A32DBE">
            <w:pPr>
              <w:spacing w:after="0" w:line="240" w:lineRule="auto"/>
              <w:rPr>
                <w:rFonts w:ascii="Courier New" w:eastAsia="Times New Roman" w:hAnsi="Courier New" w:cs="Courier New"/>
                <w:sz w:val="16"/>
                <w:szCs w:val="16"/>
                <w:lang w:bidi="en-US"/>
              </w:rPr>
            </w:pPr>
            <w:r w:rsidRPr="00347ED4">
              <w:rPr>
                <w:rFonts w:ascii="Courier New" w:eastAsia="Times New Roman" w:hAnsi="Courier New" w:cs="Courier New"/>
                <w:sz w:val="16"/>
                <w:szCs w:val="16"/>
                <w:highlight w:val="yellow"/>
                <w:lang w:bidi="en-US"/>
              </w:rPr>
              <w:t xml:space="preserve">         </w:t>
            </w:r>
            <w:r w:rsidRPr="00557776">
              <w:rPr>
                <w:rFonts w:ascii="Courier New" w:eastAsia="Times New Roman" w:hAnsi="Courier New" w:cs="Courier New"/>
                <w:sz w:val="16"/>
                <w:szCs w:val="16"/>
                <w:highlight w:val="yellow"/>
                <w:lang w:bidi="en-US"/>
              </w:rPr>
              <w:t>; PSO*7*478</w:t>
            </w:r>
          </w:p>
          <w:p w14:paraId="3D895974" w14:textId="77777777" w:rsidR="002B42E6" w:rsidRPr="002B42E6" w:rsidRDefault="002B42E6" w:rsidP="002B42E6">
            <w:pPr>
              <w:spacing w:after="0" w:line="240" w:lineRule="auto"/>
              <w:rPr>
                <w:rFonts w:ascii="Courier New" w:eastAsia="Times New Roman" w:hAnsi="Courier New" w:cs="Courier New"/>
                <w:sz w:val="16"/>
                <w:szCs w:val="16"/>
                <w:highlight w:val="yellow"/>
                <w:lang w:bidi="en-US"/>
              </w:rPr>
            </w:pPr>
            <w:r w:rsidRPr="002B42E6">
              <w:rPr>
                <w:rFonts w:ascii="Courier New" w:eastAsia="Times New Roman" w:hAnsi="Courier New" w:cs="Courier New"/>
                <w:sz w:val="16"/>
                <w:szCs w:val="16"/>
                <w:highlight w:val="yellow"/>
                <w:lang w:bidi="en-US"/>
              </w:rPr>
              <w:t xml:space="preserve">         S PSOFILL=$$LSTRFL^PSOBPSU1(PSORPRX)</w:t>
            </w:r>
          </w:p>
          <w:p w14:paraId="0E87955D" w14:textId="5F612B8C" w:rsidR="002B42E6" w:rsidRDefault="002B42E6" w:rsidP="002B42E6">
            <w:pPr>
              <w:spacing w:after="0" w:line="240" w:lineRule="auto"/>
              <w:rPr>
                <w:rFonts w:ascii="Courier New" w:eastAsia="Times New Roman" w:hAnsi="Courier New" w:cs="Courier New"/>
                <w:sz w:val="16"/>
                <w:szCs w:val="16"/>
                <w:lang w:bidi="en-US"/>
              </w:rPr>
            </w:pPr>
            <w:r w:rsidRPr="002B42E6">
              <w:rPr>
                <w:rFonts w:ascii="Courier New" w:eastAsia="Times New Roman" w:hAnsi="Courier New" w:cs="Courier New"/>
                <w:sz w:val="16"/>
                <w:szCs w:val="16"/>
                <w:highlight w:val="yellow"/>
                <w:lang w:bidi="en-US"/>
              </w:rPr>
              <w:t xml:space="preserve">         I $$FIND^</w:t>
            </w:r>
            <w:proofErr w:type="gramStart"/>
            <w:r w:rsidRPr="002B42E6">
              <w:rPr>
                <w:rFonts w:ascii="Courier New" w:eastAsia="Times New Roman" w:hAnsi="Courier New" w:cs="Courier New"/>
                <w:sz w:val="16"/>
                <w:szCs w:val="16"/>
                <w:highlight w:val="yellow"/>
                <w:lang w:bidi="en-US"/>
              </w:rPr>
              <w:t>PSOREJUT(</w:t>
            </w:r>
            <w:proofErr w:type="gramEnd"/>
            <w:r w:rsidRPr="002B42E6">
              <w:rPr>
                <w:rFonts w:ascii="Courier New" w:eastAsia="Times New Roman" w:hAnsi="Courier New" w:cs="Courier New"/>
                <w:sz w:val="16"/>
                <w:szCs w:val="16"/>
                <w:highlight w:val="yellow"/>
                <w:lang w:bidi="en-US"/>
              </w:rPr>
              <w:t xml:space="preserve">PSORPRX,PSOFILL) W $C(7),!,"NOT ALLOWED! Rx has OPEN 3rd Party Payer Reject." D </w:t>
            </w:r>
            <w:r w:rsidRPr="0082346F">
              <w:rPr>
                <w:rFonts w:ascii="Courier New" w:eastAsia="Times New Roman" w:hAnsi="Courier New" w:cs="Courier New"/>
                <w:sz w:val="16"/>
                <w:szCs w:val="16"/>
                <w:highlight w:val="yellow"/>
                <w:lang w:bidi="en-US"/>
              </w:rPr>
              <w:t xml:space="preserve">KILL </w:t>
            </w:r>
            <w:r w:rsidR="0082346F" w:rsidRPr="0082346F">
              <w:rPr>
                <w:rFonts w:ascii="Courier New" w:eastAsia="Times New Roman" w:hAnsi="Courier New" w:cs="Courier New"/>
                <w:sz w:val="16"/>
                <w:szCs w:val="16"/>
                <w:highlight w:val="yellow"/>
                <w:lang w:bidi="en-US"/>
              </w:rPr>
              <w:t>G LRP</w:t>
            </w:r>
          </w:p>
          <w:p w14:paraId="7FDF7D36" w14:textId="0279B7FA" w:rsidR="00A32DBE" w:rsidRPr="00A32DBE" w:rsidRDefault="00A32DBE" w:rsidP="002B42E6">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PSOL^PSSLOCK(PSORPRX) I '$G(PSOMSG) W !!,$S($P($G(PSOMSG),"^",2)'="":$P($G(PSOMSG),"^",2),1:"Another person is editing </w:t>
            </w:r>
            <w:proofErr w:type="spellStart"/>
            <w:r w:rsidRPr="00A32DBE">
              <w:rPr>
                <w:rFonts w:ascii="Courier New" w:eastAsia="Times New Roman" w:hAnsi="Courier New" w:cs="Courier New"/>
                <w:sz w:val="16"/>
                <w:szCs w:val="16"/>
                <w:lang w:bidi="en-US"/>
              </w:rPr>
              <w:t>th</w:t>
            </w:r>
            <w:proofErr w:type="spellEnd"/>
          </w:p>
          <w:p w14:paraId="3BD38BD6" w14:textId="77777777" w:rsidR="00A32DBE" w:rsidRPr="00A32DBE" w:rsidRDefault="00A32DBE" w:rsidP="00A32DBE">
            <w:pPr>
              <w:spacing w:after="0" w:line="240" w:lineRule="auto"/>
              <w:rPr>
                <w:rFonts w:ascii="Courier New" w:eastAsia="Times New Roman" w:hAnsi="Courier New" w:cs="Courier New"/>
                <w:sz w:val="16"/>
                <w:szCs w:val="16"/>
                <w:lang w:bidi="en-US"/>
              </w:rPr>
            </w:pPr>
            <w:proofErr w:type="gramStart"/>
            <w:r w:rsidRPr="00A32DBE">
              <w:rPr>
                <w:rFonts w:ascii="Courier New" w:eastAsia="Times New Roman" w:hAnsi="Courier New" w:cs="Courier New"/>
                <w:sz w:val="16"/>
                <w:szCs w:val="16"/>
                <w:lang w:bidi="en-US"/>
              </w:rPr>
              <w:t>is</w:t>
            </w:r>
            <w:proofErr w:type="gramEnd"/>
            <w:r w:rsidRPr="00A32DBE">
              <w:rPr>
                <w:rFonts w:ascii="Courier New" w:eastAsia="Times New Roman" w:hAnsi="Courier New" w:cs="Courier New"/>
                <w:sz w:val="16"/>
                <w:szCs w:val="16"/>
                <w:lang w:bidi="en-US"/>
              </w:rPr>
              <w:t xml:space="preserve"> order."),! K PSOMSG G LRP</w:t>
            </w:r>
          </w:p>
          <w:p w14:paraId="3DA8571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^PSRX(RX,"STA"),"^")=14 W $C(7),!,"Cannot Reprint! Discontinued by Provider." D ULR,KILL Q</w:t>
            </w:r>
          </w:p>
          <w:p w14:paraId="7E22496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^PSRX(RX,"STA"),"^")=15 W $C(7),!,"Cannot Reprint! Discontinued due to editing." D ULR,KILL Q</w:t>
            </w:r>
          </w:p>
          <w:p w14:paraId="0467B14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P(</w:t>
            </w:r>
            <w:proofErr w:type="gramEnd"/>
            <w:r w:rsidRPr="00A32DBE">
              <w:rPr>
                <w:rFonts w:ascii="Courier New" w:eastAsia="Times New Roman" w:hAnsi="Courier New" w:cs="Courier New"/>
                <w:sz w:val="16"/>
                <w:szCs w:val="16"/>
                <w:lang w:bidi="en-US"/>
              </w:rPr>
              <w:t>^PSRX(RX,"STA"),"^")=16 W $C(7),!,"Cannot Reprint! Placed on HOLD by Provider." D ULR,KILL Q</w:t>
            </w:r>
          </w:p>
          <w:p w14:paraId="190943DE"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DT&gt;$P(^PSRX(RX,2),"^",6) D  </w:t>
            </w:r>
            <w:proofErr w:type="spellStart"/>
            <w:r w:rsidRPr="00A32DBE">
              <w:rPr>
                <w:rFonts w:ascii="Courier New" w:eastAsia="Times New Roman" w:hAnsi="Courier New" w:cs="Courier New"/>
                <w:sz w:val="16"/>
                <w:szCs w:val="16"/>
                <w:lang w:bidi="en-US"/>
              </w:rPr>
              <w:t>D</w:t>
            </w:r>
            <w:proofErr w:type="spellEnd"/>
            <w:r w:rsidRPr="00A32DBE">
              <w:rPr>
                <w:rFonts w:ascii="Courier New" w:eastAsia="Times New Roman" w:hAnsi="Courier New" w:cs="Courier New"/>
                <w:sz w:val="16"/>
                <w:szCs w:val="16"/>
                <w:lang w:bidi="en-US"/>
              </w:rPr>
              <w:t xml:space="preserve"> ULR,KILL G LRP</w:t>
            </w:r>
          </w:p>
          <w:p w14:paraId="137D6947"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!,$C(7),"Medication Expired on "_$E($P(^PSRX(RX,2),"^",6),4,5)_"-"_$E($P(^(2),"^",6),6,7)_"-"_$E($P(^(2),"^",6),2,3) I $</w:t>
            </w:r>
          </w:p>
          <w:p w14:paraId="4D3C832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P(^PSRX(DA,"STA"),"^")&lt;11 S $P(^PSRX(DA,"STA"),"^")=11 D</w:t>
            </w:r>
          </w:p>
          <w:p w14:paraId="2580A8D8"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COMM="Medication Expired on "_$E($P(^PSRX(RX,2),"^",6),4,5)_"-"_$E($P(^(2),"^",6),6,7)_"-"_$E($P(^(2),"^",6),2,3) D EN^</w:t>
            </w:r>
          </w:p>
          <w:p w14:paraId="53DA1DF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PSOHLSN1(DA,"SC","ZE",COMM) K COMM</w:t>
            </w:r>
          </w:p>
          <w:p w14:paraId="71BD6399"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DFN=$P(PDA,"^",2) D DEM^VADPT I $P(VADM(6),"^",2)]"" D  G LRP</w:t>
            </w:r>
          </w:p>
          <w:p w14:paraId="09A2EBF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.W $C(7),!!,$P(^DPT($P(PDA,"^",2),0),"^")_" Died "_$P(VADM(6),"^",2)_".",!</w:t>
            </w:r>
          </w:p>
          <w:p w14:paraId="4A43B85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$P(^PSRX(RX,"STA"),"^")=12,PCOM="Patient Expired "_$P(VADM(6),"^",2),ST="C" D EN^PSOHLSN1(RX,"OD","",PCOM,"A")</w:t>
            </w:r>
          </w:p>
          <w:p w14:paraId="2304291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.D ACT1,ULR,KILL</w:t>
            </w:r>
          </w:p>
          <w:p w14:paraId="71A838E1"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X=$O(^PS(52.5,"B",DA,0)) I X,'$G(^PS(52.5,X,"P")) W !,$C(7),"Rx may NOT be printed using this option, use SUSPENSE FUNCTI</w:t>
            </w:r>
          </w:p>
          <w:p w14:paraId="5D9B096C"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ONS Options." K X D ULR,KILL G LRP</w:t>
            </w:r>
          </w:p>
          <w:p w14:paraId="1FC54D7A"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$G(X)'&gt;0 G GOOD</w:t>
            </w:r>
          </w:p>
          <w:p w14:paraId="6F3A019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S XX=$P($G(^PS(52.5,X,0)),U,7) I $G(XX)']"" G GOOD</w:t>
            </w:r>
          </w:p>
          <w:p w14:paraId="1F5C91AB"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XX)="Q" W !,"RX CAN NOT BE PRINTED using this option, use SUSPENSE FUNCTIONS Options." K X,XX D ULR,KILL G LRP</w:t>
            </w:r>
          </w:p>
          <w:p w14:paraId="3D4D186D" w14:textId="77777777" w:rsidR="00A32DBE" w:rsidRPr="00A32DBE"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 xml:space="preserve">         I $</w:t>
            </w:r>
            <w:proofErr w:type="gramStart"/>
            <w:r w:rsidRPr="00A32DBE">
              <w:rPr>
                <w:rFonts w:ascii="Courier New" w:eastAsia="Times New Roman" w:hAnsi="Courier New" w:cs="Courier New"/>
                <w:sz w:val="16"/>
                <w:szCs w:val="16"/>
                <w:lang w:bidi="en-US"/>
              </w:rPr>
              <w:t>G(</w:t>
            </w:r>
            <w:proofErr w:type="gramEnd"/>
            <w:r w:rsidRPr="00A32DBE">
              <w:rPr>
                <w:rFonts w:ascii="Courier New" w:eastAsia="Times New Roman" w:hAnsi="Courier New" w:cs="Courier New"/>
                <w:sz w:val="16"/>
                <w:szCs w:val="16"/>
                <w:lang w:bidi="en-US"/>
              </w:rPr>
              <w:t xml:space="preserve">XX)="L" W !,"RX is being transmitted to the CMOP and </w:t>
            </w:r>
            <w:proofErr w:type="spellStart"/>
            <w:r w:rsidRPr="00A32DBE">
              <w:rPr>
                <w:rFonts w:ascii="Courier New" w:eastAsia="Times New Roman" w:hAnsi="Courier New" w:cs="Courier New"/>
                <w:sz w:val="16"/>
                <w:szCs w:val="16"/>
                <w:lang w:bidi="en-US"/>
              </w:rPr>
              <w:t>can not</w:t>
            </w:r>
            <w:proofErr w:type="spellEnd"/>
            <w:r w:rsidRPr="00A32DBE">
              <w:rPr>
                <w:rFonts w:ascii="Courier New" w:eastAsia="Times New Roman" w:hAnsi="Courier New" w:cs="Courier New"/>
                <w:sz w:val="16"/>
                <w:szCs w:val="16"/>
                <w:lang w:bidi="en-US"/>
              </w:rPr>
              <w:t xml:space="preserve"> be reprinted now." K X,XX D ULR,KILL G LRP</w:t>
            </w:r>
          </w:p>
          <w:p w14:paraId="429C1EDF" w14:textId="51AED621" w:rsidR="00D37706" w:rsidRDefault="00A32DBE" w:rsidP="00A32DBE">
            <w:pPr>
              <w:spacing w:after="0" w:line="240" w:lineRule="auto"/>
              <w:rPr>
                <w:rFonts w:ascii="Courier New" w:eastAsia="Times New Roman" w:hAnsi="Courier New" w:cs="Courier New"/>
                <w:sz w:val="16"/>
                <w:szCs w:val="16"/>
                <w:lang w:bidi="en-US"/>
              </w:rPr>
            </w:pPr>
            <w:r w:rsidRPr="00A32DBE">
              <w:rPr>
                <w:rFonts w:ascii="Courier New" w:eastAsia="Times New Roman" w:hAnsi="Courier New" w:cs="Courier New"/>
                <w:sz w:val="16"/>
                <w:szCs w:val="16"/>
                <w:lang w:bidi="en-US"/>
              </w:rPr>
              <w:t>GOOD     K X</w:t>
            </w:r>
          </w:p>
          <w:p w14:paraId="37169F65" w14:textId="77777777" w:rsidR="008959D2" w:rsidRDefault="008959D2" w:rsidP="00A32DBE">
            <w:pPr>
              <w:spacing w:after="0" w:line="240" w:lineRule="auto"/>
              <w:rPr>
                <w:rFonts w:ascii="Courier New" w:eastAsia="Times New Roman" w:hAnsi="Courier New" w:cs="Courier New"/>
                <w:sz w:val="16"/>
                <w:szCs w:val="16"/>
                <w:lang w:bidi="en-US"/>
              </w:rPr>
            </w:pPr>
          </w:p>
          <w:p w14:paraId="79EDA620" w14:textId="2D0B21EC" w:rsidR="008959D2" w:rsidRDefault="008959D2" w:rsidP="00A32DBE">
            <w:pPr>
              <w:spacing w:after="0" w:line="240" w:lineRule="auto"/>
              <w:rPr>
                <w:rFonts w:ascii="Courier New" w:eastAsia="Times New Roman" w:hAnsi="Courier New" w:cs="Courier New"/>
                <w:sz w:val="16"/>
                <w:szCs w:val="16"/>
                <w:lang w:bidi="en-US"/>
              </w:rPr>
            </w:pPr>
            <w:r>
              <w:rPr>
                <w:rFonts w:ascii="Courier New" w:eastAsia="Times New Roman" w:hAnsi="Courier New" w:cs="Courier New"/>
                <w:sz w:val="16"/>
                <w:szCs w:val="16"/>
                <w:lang w:bidi="en-US"/>
              </w:rPr>
              <w:t>...</w:t>
            </w:r>
          </w:p>
          <w:p w14:paraId="07A8A199" w14:textId="7A591737" w:rsidR="00D37706" w:rsidRPr="00DE74AA" w:rsidRDefault="00D37706" w:rsidP="00D37706">
            <w:pPr>
              <w:spacing w:after="0" w:line="240" w:lineRule="auto"/>
              <w:rPr>
                <w:rFonts w:ascii="Courier New" w:eastAsia="Times New Roman" w:hAnsi="Courier New" w:cs="Courier New"/>
                <w:iCs/>
                <w:sz w:val="16"/>
                <w:szCs w:val="16"/>
                <w:lang w:bidi="en-US"/>
              </w:rPr>
            </w:pPr>
            <w:r w:rsidRPr="001071EF">
              <w:rPr>
                <w:rFonts w:ascii="Courier New" w:eastAsia="Times New Roman" w:hAnsi="Courier New" w:cs="Courier New"/>
                <w:sz w:val="16"/>
                <w:szCs w:val="16"/>
                <w:lang w:bidi="en-US"/>
              </w:rPr>
              <w:t xml:space="preserve">   </w:t>
            </w:r>
          </w:p>
        </w:tc>
      </w:tr>
    </w:tbl>
    <w:p w14:paraId="01CBCF8B" w14:textId="418F61A7" w:rsidR="0021102C" w:rsidRDefault="0021102C" w:rsidP="00A32DBE">
      <w:pPr>
        <w:spacing w:after="0" w:line="240" w:lineRule="auto"/>
        <w:rPr>
          <w:rFonts w:ascii="Times New Roman" w:hAnsi="Times New Roman" w:cs="Times New Roman"/>
          <w:sz w:val="24"/>
          <w:szCs w:val="24"/>
        </w:rPr>
      </w:pPr>
    </w:p>
    <w:p w14:paraId="34A226F3" w14:textId="77777777" w:rsidR="00A32DBE" w:rsidRPr="00A32DBE" w:rsidRDefault="00A32DBE" w:rsidP="00A32DBE">
      <w:pPr>
        <w:spacing w:after="0" w:line="240" w:lineRule="auto"/>
        <w:rPr>
          <w:rFonts w:ascii="Times New Roman" w:hAnsi="Times New Roman" w:cs="Times New Roman"/>
          <w:sz w:val="24"/>
          <w:szCs w:val="24"/>
        </w:rPr>
      </w:pPr>
    </w:p>
    <w:p w14:paraId="02E5B0A3" w14:textId="3FC684E9" w:rsidR="0021102C" w:rsidRPr="00283B0C" w:rsidRDefault="0021102C" w:rsidP="0021102C">
      <w:pPr>
        <w:pStyle w:val="Heading1"/>
        <w:spacing w:before="120"/>
        <w:rPr>
          <w:rFonts w:asciiTheme="minorHAnsi" w:hAnsiTheme="minorHAnsi"/>
        </w:rPr>
      </w:pPr>
      <w:r>
        <w:rPr>
          <w:rFonts w:asciiTheme="minorHAnsi" w:hAnsiTheme="minorHAnsi"/>
        </w:rPr>
        <w:t>Back Out/Rollback Procedure</w:t>
      </w:r>
    </w:p>
    <w:p w14:paraId="4E236195" w14:textId="77777777" w:rsidR="00A32DBE" w:rsidRDefault="00A32DBE" w:rsidP="00C7044D">
      <w:pPr>
        <w:spacing w:after="0" w:line="240" w:lineRule="auto"/>
        <w:rPr>
          <w:rFonts w:ascii="Times New Roman" w:hAnsi="Times New Roman" w:cs="Times New Roman"/>
          <w:sz w:val="24"/>
          <w:szCs w:val="24"/>
        </w:rPr>
      </w:pPr>
    </w:p>
    <w:p w14:paraId="3713A20F" w14:textId="77777777" w:rsidR="00C7044D" w:rsidRDefault="00C7044D" w:rsidP="00C704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story does not include adding or changing data fields in any </w:t>
      </w:r>
      <w:proofErr w:type="spellStart"/>
      <w:r>
        <w:rPr>
          <w:rFonts w:ascii="Times New Roman" w:hAnsi="Times New Roman" w:cs="Times New Roman"/>
          <w:sz w:val="24"/>
          <w:szCs w:val="24"/>
        </w:rPr>
        <w:t>VistA</w:t>
      </w:r>
      <w:proofErr w:type="spellEnd"/>
      <w:r>
        <w:rPr>
          <w:rFonts w:ascii="Times New Roman" w:hAnsi="Times New Roman" w:cs="Times New Roman"/>
          <w:sz w:val="24"/>
          <w:szCs w:val="24"/>
        </w:rPr>
        <w:t xml:space="preserve"> files, so no rollback of data would be necessary if this enhancement needed to be backed out.</w:t>
      </w:r>
    </w:p>
    <w:p w14:paraId="073CE595" w14:textId="77777777" w:rsidR="00C7044D" w:rsidRDefault="00C7044D" w:rsidP="00C7044D">
      <w:pPr>
        <w:spacing w:after="0" w:line="240" w:lineRule="auto"/>
        <w:rPr>
          <w:rFonts w:ascii="Times New Roman" w:hAnsi="Times New Roman" w:cs="Times New Roman"/>
          <w:sz w:val="24"/>
          <w:szCs w:val="24"/>
        </w:rPr>
      </w:pPr>
    </w:p>
    <w:p w14:paraId="262D81FC" w14:textId="638CFCC2" w:rsidR="00C7044D" w:rsidRPr="0052769E" w:rsidRDefault="00C7044D" w:rsidP="00347ED4">
      <w:pPr>
        <w:spacing w:after="0" w:line="240" w:lineRule="auto"/>
        <w:rPr>
          <w:rFonts w:ascii="Times New Roman" w:hAnsi="Times New Roman" w:cs="Times New Roman"/>
          <w:sz w:val="24"/>
          <w:szCs w:val="24"/>
        </w:rPr>
      </w:pPr>
      <w:r>
        <w:rPr>
          <w:rFonts w:ascii="Times New Roman" w:hAnsi="Times New Roman" w:cs="Times New Roman"/>
          <w:sz w:val="24"/>
          <w:szCs w:val="24"/>
        </w:rPr>
        <w:t>To back out this enhancement, the routine ^</w:t>
      </w:r>
      <w:r w:rsidR="00B02F66">
        <w:rPr>
          <w:rFonts w:ascii="Times New Roman" w:hAnsi="Times New Roman" w:cs="Times New Roman"/>
          <w:sz w:val="24"/>
          <w:szCs w:val="24"/>
        </w:rPr>
        <w:t>PSORXRP2</w:t>
      </w:r>
      <w:r>
        <w:rPr>
          <w:rFonts w:ascii="Times New Roman" w:hAnsi="Times New Roman" w:cs="Times New Roman"/>
          <w:sz w:val="24"/>
          <w:szCs w:val="24"/>
        </w:rPr>
        <w:t xml:space="preserve"> should be backed up prior to installing this patch. Reverting to the previous version of this routine would back out this enhancement. Alternately, the previous version of this routine could be distributed via an </w:t>
      </w:r>
      <w:proofErr w:type="spellStart"/>
      <w:r>
        <w:rPr>
          <w:rFonts w:ascii="Times New Roman" w:hAnsi="Times New Roman" w:cs="Times New Roman"/>
          <w:sz w:val="24"/>
          <w:szCs w:val="24"/>
        </w:rPr>
        <w:t>emergen</w:t>
      </w:r>
      <w:bookmarkStart w:id="1" w:name="_9as74or6q8to" w:colFirst="0" w:colLast="0"/>
      <w:bookmarkStart w:id="2" w:name="_r35ofmyl9wj8" w:colFirst="0" w:colLast="0"/>
      <w:bookmarkEnd w:id="1"/>
      <w:bookmarkEnd w:id="2"/>
      <w:proofErr w:type="spellEnd"/>
    </w:p>
    <w:sectPr w:rsidR="00C7044D" w:rsidRPr="0052769E"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2935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6E10E" w14:textId="77777777" w:rsidR="00CC73F9" w:rsidRDefault="00CC73F9" w:rsidP="00B81ED4">
      <w:pPr>
        <w:spacing w:after="0" w:line="240" w:lineRule="auto"/>
      </w:pPr>
      <w:r>
        <w:separator/>
      </w:r>
    </w:p>
  </w:endnote>
  <w:endnote w:type="continuationSeparator" w:id="0">
    <w:p w14:paraId="5545E6A5" w14:textId="77777777" w:rsidR="00CC73F9" w:rsidRDefault="00CC73F9"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A5285" w14:textId="77777777" w:rsidR="008F132C" w:rsidRDefault="008F13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BF72C" w14:textId="77777777" w:rsidR="008F132C" w:rsidRDefault="008F13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A18FE" w14:textId="77777777" w:rsidR="008F132C" w:rsidRDefault="008F132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EA4E70" w:rsidRPr="008F132C" w:rsidRDefault="00EA4E70" w:rsidP="008F1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C9130" w14:textId="77777777" w:rsidR="00CC73F9" w:rsidRDefault="00CC73F9" w:rsidP="00B81ED4">
      <w:pPr>
        <w:spacing w:after="0" w:line="240" w:lineRule="auto"/>
      </w:pPr>
      <w:r>
        <w:separator/>
      </w:r>
    </w:p>
  </w:footnote>
  <w:footnote w:type="continuationSeparator" w:id="0">
    <w:p w14:paraId="675232A3" w14:textId="77777777" w:rsidR="00CC73F9" w:rsidRDefault="00CC73F9"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E6C83" w14:textId="77777777" w:rsidR="008F132C" w:rsidRDefault="008F13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B661F" w14:textId="77777777" w:rsidR="008F132C" w:rsidRDefault="008F13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D28F6" w14:textId="77777777" w:rsidR="008F132C" w:rsidRDefault="008F132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3AE35CDE" w:rsidR="00EA4E70" w:rsidRPr="008F132C" w:rsidRDefault="00EA4E70" w:rsidP="008F13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39F"/>
    <w:multiLevelType w:val="hybridMultilevel"/>
    <w:tmpl w:val="D36459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77F"/>
    <w:multiLevelType w:val="hybridMultilevel"/>
    <w:tmpl w:val="4F643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10616"/>
    <w:multiLevelType w:val="hybridMultilevel"/>
    <w:tmpl w:val="4D82E3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9A5611"/>
    <w:multiLevelType w:val="hybridMultilevel"/>
    <w:tmpl w:val="EBA48B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934BC3"/>
    <w:multiLevelType w:val="hybridMultilevel"/>
    <w:tmpl w:val="8D581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F0532"/>
    <w:multiLevelType w:val="hybridMultilevel"/>
    <w:tmpl w:val="0CEAB55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B44C9E"/>
    <w:multiLevelType w:val="hybridMultilevel"/>
    <w:tmpl w:val="0F30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931F09"/>
    <w:multiLevelType w:val="hybridMultilevel"/>
    <w:tmpl w:val="854E633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C2A89"/>
    <w:multiLevelType w:val="hybridMultilevel"/>
    <w:tmpl w:val="F02C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6"/>
  </w:num>
  <w:num w:numId="5">
    <w:abstractNumId w:val="1"/>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2"/>
  </w:num>
  <w:num w:numId="10">
    <w:abstractNumId w:val="16"/>
  </w:num>
  <w:num w:numId="11">
    <w:abstractNumId w:val="19"/>
  </w:num>
  <w:num w:numId="12">
    <w:abstractNumId w:val="4"/>
  </w:num>
  <w:num w:numId="13">
    <w:abstractNumId w:val="9"/>
  </w:num>
  <w:num w:numId="14">
    <w:abstractNumId w:val="2"/>
  </w:num>
  <w:num w:numId="15">
    <w:abstractNumId w:val="14"/>
  </w:num>
  <w:num w:numId="16">
    <w:abstractNumId w:val="11"/>
  </w:num>
  <w:num w:numId="17">
    <w:abstractNumId w:val="8"/>
  </w:num>
  <w:num w:numId="18">
    <w:abstractNumId w:val="7"/>
  </w:num>
  <w:num w:numId="19">
    <w:abstractNumId w:val="17"/>
  </w:num>
  <w:num w:numId="20">
    <w:abstractNumId w:val="3"/>
  </w:num>
  <w:num w:numId="2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4385"/>
    <w:rsid w:val="0003246A"/>
    <w:rsid w:val="000358FE"/>
    <w:rsid w:val="00040EB7"/>
    <w:rsid w:val="00043E15"/>
    <w:rsid w:val="000455AE"/>
    <w:rsid w:val="0004586A"/>
    <w:rsid w:val="00046F79"/>
    <w:rsid w:val="00051DB8"/>
    <w:rsid w:val="00065FA0"/>
    <w:rsid w:val="000710F8"/>
    <w:rsid w:val="00074024"/>
    <w:rsid w:val="0007552E"/>
    <w:rsid w:val="00080187"/>
    <w:rsid w:val="00087ACA"/>
    <w:rsid w:val="000A3203"/>
    <w:rsid w:val="000B1851"/>
    <w:rsid w:val="000B507F"/>
    <w:rsid w:val="000B55C2"/>
    <w:rsid w:val="000B7003"/>
    <w:rsid w:val="000C728B"/>
    <w:rsid w:val="000E6E46"/>
    <w:rsid w:val="000F1BBE"/>
    <w:rsid w:val="00115365"/>
    <w:rsid w:val="00122200"/>
    <w:rsid w:val="00122BFA"/>
    <w:rsid w:val="0012577B"/>
    <w:rsid w:val="00136651"/>
    <w:rsid w:val="00137754"/>
    <w:rsid w:val="00144443"/>
    <w:rsid w:val="00152BDB"/>
    <w:rsid w:val="00154865"/>
    <w:rsid w:val="00162A4D"/>
    <w:rsid w:val="00174C0A"/>
    <w:rsid w:val="00183ECD"/>
    <w:rsid w:val="0018687B"/>
    <w:rsid w:val="001919C6"/>
    <w:rsid w:val="00191DE6"/>
    <w:rsid w:val="00194650"/>
    <w:rsid w:val="001973E6"/>
    <w:rsid w:val="001B379F"/>
    <w:rsid w:val="001B417E"/>
    <w:rsid w:val="001B47A3"/>
    <w:rsid w:val="001C7764"/>
    <w:rsid w:val="001D3A76"/>
    <w:rsid w:val="001D3DAD"/>
    <w:rsid w:val="001E2088"/>
    <w:rsid w:val="001F5110"/>
    <w:rsid w:val="002012C6"/>
    <w:rsid w:val="002073F1"/>
    <w:rsid w:val="0021102C"/>
    <w:rsid w:val="00213C69"/>
    <w:rsid w:val="00215DA5"/>
    <w:rsid w:val="00217AB6"/>
    <w:rsid w:val="00223229"/>
    <w:rsid w:val="002242D5"/>
    <w:rsid w:val="002363E0"/>
    <w:rsid w:val="00237A45"/>
    <w:rsid w:val="00237E54"/>
    <w:rsid w:val="002407DA"/>
    <w:rsid w:val="00244C9D"/>
    <w:rsid w:val="00257F79"/>
    <w:rsid w:val="00263624"/>
    <w:rsid w:val="00263E57"/>
    <w:rsid w:val="00264B88"/>
    <w:rsid w:val="00280708"/>
    <w:rsid w:val="00281C50"/>
    <w:rsid w:val="00283B0C"/>
    <w:rsid w:val="00283C1B"/>
    <w:rsid w:val="00291C81"/>
    <w:rsid w:val="00293BAC"/>
    <w:rsid w:val="00296EFC"/>
    <w:rsid w:val="002B294C"/>
    <w:rsid w:val="002B42E6"/>
    <w:rsid w:val="002C1707"/>
    <w:rsid w:val="002E61D7"/>
    <w:rsid w:val="002E7F28"/>
    <w:rsid w:val="002F7E97"/>
    <w:rsid w:val="00314B34"/>
    <w:rsid w:val="00317AF6"/>
    <w:rsid w:val="00323D33"/>
    <w:rsid w:val="0033331F"/>
    <w:rsid w:val="0033462F"/>
    <w:rsid w:val="00334CFE"/>
    <w:rsid w:val="00347ED4"/>
    <w:rsid w:val="00353666"/>
    <w:rsid w:val="00354BF7"/>
    <w:rsid w:val="003562BC"/>
    <w:rsid w:val="0035711A"/>
    <w:rsid w:val="00361074"/>
    <w:rsid w:val="003628E1"/>
    <w:rsid w:val="00364D54"/>
    <w:rsid w:val="0036741B"/>
    <w:rsid w:val="00373960"/>
    <w:rsid w:val="003856F8"/>
    <w:rsid w:val="0039553C"/>
    <w:rsid w:val="003966B3"/>
    <w:rsid w:val="003B7B43"/>
    <w:rsid w:val="003C06CB"/>
    <w:rsid w:val="003C3E0D"/>
    <w:rsid w:val="003C5275"/>
    <w:rsid w:val="003C6905"/>
    <w:rsid w:val="003D15ED"/>
    <w:rsid w:val="003D44CB"/>
    <w:rsid w:val="003D4EDF"/>
    <w:rsid w:val="003E2A7D"/>
    <w:rsid w:val="003F2B4D"/>
    <w:rsid w:val="00405DAA"/>
    <w:rsid w:val="004128D9"/>
    <w:rsid w:val="00427433"/>
    <w:rsid w:val="00427ADE"/>
    <w:rsid w:val="004301E3"/>
    <w:rsid w:val="00436E3D"/>
    <w:rsid w:val="00437F5F"/>
    <w:rsid w:val="004476B5"/>
    <w:rsid w:val="00456822"/>
    <w:rsid w:val="00456B93"/>
    <w:rsid w:val="004626D3"/>
    <w:rsid w:val="00465094"/>
    <w:rsid w:val="0046560F"/>
    <w:rsid w:val="00470066"/>
    <w:rsid w:val="00481881"/>
    <w:rsid w:val="00487D68"/>
    <w:rsid w:val="004A4871"/>
    <w:rsid w:val="004A5E8F"/>
    <w:rsid w:val="004B0BA9"/>
    <w:rsid w:val="004B31C0"/>
    <w:rsid w:val="004D02DB"/>
    <w:rsid w:val="004E0CC3"/>
    <w:rsid w:val="004E4F95"/>
    <w:rsid w:val="004E594D"/>
    <w:rsid w:val="004E694A"/>
    <w:rsid w:val="004E74A9"/>
    <w:rsid w:val="00501766"/>
    <w:rsid w:val="005215E0"/>
    <w:rsid w:val="00522511"/>
    <w:rsid w:val="00526D9B"/>
    <w:rsid w:val="00526EB7"/>
    <w:rsid w:val="00542EC7"/>
    <w:rsid w:val="00547FDF"/>
    <w:rsid w:val="00553DD6"/>
    <w:rsid w:val="00555BAC"/>
    <w:rsid w:val="00556125"/>
    <w:rsid w:val="00557551"/>
    <w:rsid w:val="00557776"/>
    <w:rsid w:val="005612AC"/>
    <w:rsid w:val="005708D8"/>
    <w:rsid w:val="00576F4B"/>
    <w:rsid w:val="005B0C4E"/>
    <w:rsid w:val="005B4FF5"/>
    <w:rsid w:val="005B7B1B"/>
    <w:rsid w:val="005C6DFC"/>
    <w:rsid w:val="005D1BD1"/>
    <w:rsid w:val="005D7AD4"/>
    <w:rsid w:val="005E273B"/>
    <w:rsid w:val="005E464B"/>
    <w:rsid w:val="005F04CC"/>
    <w:rsid w:val="005F0D8B"/>
    <w:rsid w:val="005F51CB"/>
    <w:rsid w:val="00604F97"/>
    <w:rsid w:val="00606DE8"/>
    <w:rsid w:val="00611935"/>
    <w:rsid w:val="00611E64"/>
    <w:rsid w:val="0062049A"/>
    <w:rsid w:val="00625530"/>
    <w:rsid w:val="006269E8"/>
    <w:rsid w:val="006366A4"/>
    <w:rsid w:val="006375AB"/>
    <w:rsid w:val="006437AC"/>
    <w:rsid w:val="0064678E"/>
    <w:rsid w:val="00654AC8"/>
    <w:rsid w:val="00657BBD"/>
    <w:rsid w:val="00657BE0"/>
    <w:rsid w:val="006672DC"/>
    <w:rsid w:val="00667B4B"/>
    <w:rsid w:val="00681F55"/>
    <w:rsid w:val="0069692D"/>
    <w:rsid w:val="006A45F1"/>
    <w:rsid w:val="006B1A0E"/>
    <w:rsid w:val="006B3288"/>
    <w:rsid w:val="006B4B73"/>
    <w:rsid w:val="006B50F7"/>
    <w:rsid w:val="006B7259"/>
    <w:rsid w:val="006C177F"/>
    <w:rsid w:val="006C4AB5"/>
    <w:rsid w:val="006C4E43"/>
    <w:rsid w:val="006E621C"/>
    <w:rsid w:val="006F762D"/>
    <w:rsid w:val="00703060"/>
    <w:rsid w:val="00704FB7"/>
    <w:rsid w:val="00714C6C"/>
    <w:rsid w:val="0073094E"/>
    <w:rsid w:val="00736FC6"/>
    <w:rsid w:val="00737A4A"/>
    <w:rsid w:val="0074005A"/>
    <w:rsid w:val="00740199"/>
    <w:rsid w:val="00741D65"/>
    <w:rsid w:val="007431E4"/>
    <w:rsid w:val="00753EB7"/>
    <w:rsid w:val="00754B8C"/>
    <w:rsid w:val="00784C2B"/>
    <w:rsid w:val="0078631D"/>
    <w:rsid w:val="00795B7B"/>
    <w:rsid w:val="00795EFA"/>
    <w:rsid w:val="007A12E2"/>
    <w:rsid w:val="007B03F9"/>
    <w:rsid w:val="007B069B"/>
    <w:rsid w:val="007C67CA"/>
    <w:rsid w:val="007D0623"/>
    <w:rsid w:val="007D2198"/>
    <w:rsid w:val="007D7B23"/>
    <w:rsid w:val="007F2230"/>
    <w:rsid w:val="00810C38"/>
    <w:rsid w:val="00813585"/>
    <w:rsid w:val="00815F3C"/>
    <w:rsid w:val="0082346F"/>
    <w:rsid w:val="00854629"/>
    <w:rsid w:val="00855BEE"/>
    <w:rsid w:val="00856577"/>
    <w:rsid w:val="00863371"/>
    <w:rsid w:val="008748B5"/>
    <w:rsid w:val="008770A7"/>
    <w:rsid w:val="00880628"/>
    <w:rsid w:val="0088104C"/>
    <w:rsid w:val="00893E06"/>
    <w:rsid w:val="008940DA"/>
    <w:rsid w:val="00895041"/>
    <w:rsid w:val="008959D2"/>
    <w:rsid w:val="0089646E"/>
    <w:rsid w:val="008A4B2B"/>
    <w:rsid w:val="008B28F8"/>
    <w:rsid w:val="008B7A74"/>
    <w:rsid w:val="008B7AD5"/>
    <w:rsid w:val="008C161C"/>
    <w:rsid w:val="008C2113"/>
    <w:rsid w:val="008C5A4C"/>
    <w:rsid w:val="008C6967"/>
    <w:rsid w:val="008C6DED"/>
    <w:rsid w:val="008D2A93"/>
    <w:rsid w:val="008E06C4"/>
    <w:rsid w:val="008E15F9"/>
    <w:rsid w:val="008E2317"/>
    <w:rsid w:val="008F132C"/>
    <w:rsid w:val="008F3311"/>
    <w:rsid w:val="008F7700"/>
    <w:rsid w:val="00902626"/>
    <w:rsid w:val="009072DB"/>
    <w:rsid w:val="00913311"/>
    <w:rsid w:val="00914154"/>
    <w:rsid w:val="009158B0"/>
    <w:rsid w:val="00922D6B"/>
    <w:rsid w:val="00925068"/>
    <w:rsid w:val="00926205"/>
    <w:rsid w:val="00927E35"/>
    <w:rsid w:val="009369B9"/>
    <w:rsid w:val="009423E6"/>
    <w:rsid w:val="009543D3"/>
    <w:rsid w:val="0095744D"/>
    <w:rsid w:val="00967E8F"/>
    <w:rsid w:val="00975369"/>
    <w:rsid w:val="009814C3"/>
    <w:rsid w:val="00982736"/>
    <w:rsid w:val="00982E5D"/>
    <w:rsid w:val="00984223"/>
    <w:rsid w:val="009C1520"/>
    <w:rsid w:val="009D1D44"/>
    <w:rsid w:val="009D2904"/>
    <w:rsid w:val="009E394B"/>
    <w:rsid w:val="009E7B76"/>
    <w:rsid w:val="009F33FF"/>
    <w:rsid w:val="009F4532"/>
    <w:rsid w:val="009F6C6F"/>
    <w:rsid w:val="009F7269"/>
    <w:rsid w:val="00A0367E"/>
    <w:rsid w:val="00A05D64"/>
    <w:rsid w:val="00A32334"/>
    <w:rsid w:val="00A32DBE"/>
    <w:rsid w:val="00A367F3"/>
    <w:rsid w:val="00A36F04"/>
    <w:rsid w:val="00A37BEC"/>
    <w:rsid w:val="00A435FB"/>
    <w:rsid w:val="00A446E6"/>
    <w:rsid w:val="00A460D5"/>
    <w:rsid w:val="00A53D36"/>
    <w:rsid w:val="00A731EF"/>
    <w:rsid w:val="00A73243"/>
    <w:rsid w:val="00A73A4C"/>
    <w:rsid w:val="00A77046"/>
    <w:rsid w:val="00A84ADC"/>
    <w:rsid w:val="00A866B3"/>
    <w:rsid w:val="00A93BCB"/>
    <w:rsid w:val="00AA2B21"/>
    <w:rsid w:val="00AD11BD"/>
    <w:rsid w:val="00AD46E7"/>
    <w:rsid w:val="00AE62D7"/>
    <w:rsid w:val="00AE7297"/>
    <w:rsid w:val="00AF2CC1"/>
    <w:rsid w:val="00AF35DD"/>
    <w:rsid w:val="00AF62EE"/>
    <w:rsid w:val="00AF6685"/>
    <w:rsid w:val="00B006A8"/>
    <w:rsid w:val="00B00D1E"/>
    <w:rsid w:val="00B02F66"/>
    <w:rsid w:val="00B03020"/>
    <w:rsid w:val="00B339A8"/>
    <w:rsid w:val="00B405B1"/>
    <w:rsid w:val="00B57C44"/>
    <w:rsid w:val="00B71259"/>
    <w:rsid w:val="00B71851"/>
    <w:rsid w:val="00B721DD"/>
    <w:rsid w:val="00B73374"/>
    <w:rsid w:val="00B81ED4"/>
    <w:rsid w:val="00B92EB2"/>
    <w:rsid w:val="00B9630A"/>
    <w:rsid w:val="00B97DAF"/>
    <w:rsid w:val="00BC461F"/>
    <w:rsid w:val="00BD0AB0"/>
    <w:rsid w:val="00BD372D"/>
    <w:rsid w:val="00BD6364"/>
    <w:rsid w:val="00BD67F9"/>
    <w:rsid w:val="00BE3344"/>
    <w:rsid w:val="00BE77A5"/>
    <w:rsid w:val="00BF099B"/>
    <w:rsid w:val="00BF1692"/>
    <w:rsid w:val="00C00620"/>
    <w:rsid w:val="00C026BA"/>
    <w:rsid w:val="00C11D83"/>
    <w:rsid w:val="00C441B6"/>
    <w:rsid w:val="00C514E2"/>
    <w:rsid w:val="00C51B08"/>
    <w:rsid w:val="00C539C3"/>
    <w:rsid w:val="00C55FC3"/>
    <w:rsid w:val="00C60E1D"/>
    <w:rsid w:val="00C7044D"/>
    <w:rsid w:val="00C82196"/>
    <w:rsid w:val="00C82D46"/>
    <w:rsid w:val="00C83E1A"/>
    <w:rsid w:val="00C9601D"/>
    <w:rsid w:val="00C967D9"/>
    <w:rsid w:val="00CC3730"/>
    <w:rsid w:val="00CC73F9"/>
    <w:rsid w:val="00CD0534"/>
    <w:rsid w:val="00CD383C"/>
    <w:rsid w:val="00CF5232"/>
    <w:rsid w:val="00CF54E8"/>
    <w:rsid w:val="00D0383C"/>
    <w:rsid w:val="00D12B39"/>
    <w:rsid w:val="00D22FA8"/>
    <w:rsid w:val="00D35258"/>
    <w:rsid w:val="00D37706"/>
    <w:rsid w:val="00D37AE3"/>
    <w:rsid w:val="00D46DA6"/>
    <w:rsid w:val="00D47764"/>
    <w:rsid w:val="00D5350F"/>
    <w:rsid w:val="00D602D6"/>
    <w:rsid w:val="00D90CA7"/>
    <w:rsid w:val="00D953E3"/>
    <w:rsid w:val="00D97C4D"/>
    <w:rsid w:val="00DA4962"/>
    <w:rsid w:val="00DA5EA3"/>
    <w:rsid w:val="00DB6BF2"/>
    <w:rsid w:val="00DC5544"/>
    <w:rsid w:val="00DC5883"/>
    <w:rsid w:val="00DF294B"/>
    <w:rsid w:val="00DF3274"/>
    <w:rsid w:val="00E057A6"/>
    <w:rsid w:val="00E314E5"/>
    <w:rsid w:val="00E42426"/>
    <w:rsid w:val="00E47476"/>
    <w:rsid w:val="00E74975"/>
    <w:rsid w:val="00E824B8"/>
    <w:rsid w:val="00E90DFE"/>
    <w:rsid w:val="00E91349"/>
    <w:rsid w:val="00E94212"/>
    <w:rsid w:val="00E95A78"/>
    <w:rsid w:val="00EA12FA"/>
    <w:rsid w:val="00EA4E70"/>
    <w:rsid w:val="00EB70A4"/>
    <w:rsid w:val="00EC20B4"/>
    <w:rsid w:val="00EC3AF8"/>
    <w:rsid w:val="00ED055A"/>
    <w:rsid w:val="00EE0AA0"/>
    <w:rsid w:val="00EE7F42"/>
    <w:rsid w:val="00EF1226"/>
    <w:rsid w:val="00EF1F1C"/>
    <w:rsid w:val="00EF2A2F"/>
    <w:rsid w:val="00EF4915"/>
    <w:rsid w:val="00F02DC1"/>
    <w:rsid w:val="00F079C4"/>
    <w:rsid w:val="00F26931"/>
    <w:rsid w:val="00F374D5"/>
    <w:rsid w:val="00F37969"/>
    <w:rsid w:val="00F40B2D"/>
    <w:rsid w:val="00F41763"/>
    <w:rsid w:val="00F41AF2"/>
    <w:rsid w:val="00F4247B"/>
    <w:rsid w:val="00F47B77"/>
    <w:rsid w:val="00F737C5"/>
    <w:rsid w:val="00F809B1"/>
    <w:rsid w:val="00F85559"/>
    <w:rsid w:val="00F91066"/>
    <w:rsid w:val="00F91B40"/>
    <w:rsid w:val="00F91E01"/>
    <w:rsid w:val="00F92F3D"/>
    <w:rsid w:val="00F9651F"/>
    <w:rsid w:val="00FA3DB7"/>
    <w:rsid w:val="00FC1B48"/>
    <w:rsid w:val="00FC4AEF"/>
    <w:rsid w:val="00FE0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iPriority w:val="9"/>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uiPriority w:val="99"/>
    <w:semiHidden/>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semiHidden/>
    <w:unhideWhenUsed/>
    <w:rsid w:val="00556125"/>
    <w:rPr>
      <w:sz w:val="16"/>
      <w:szCs w:val="16"/>
    </w:rPr>
  </w:style>
  <w:style w:type="paragraph" w:styleId="CommentText">
    <w:name w:val="annotation text"/>
    <w:basedOn w:val="Normal"/>
    <w:link w:val="CommentTextChar"/>
    <w:uiPriority w:val="99"/>
    <w:semiHidden/>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semiHidden/>
    <w:rsid w:val="00556125"/>
    <w:rPr>
      <w:sz w:val="20"/>
      <w:szCs w:val="20"/>
    </w:rPr>
  </w:style>
  <w:style w:type="paragraph" w:styleId="CommentSubject">
    <w:name w:val="annotation subject"/>
    <w:basedOn w:val="CommentText"/>
    <w:next w:val="CommentText"/>
    <w:link w:val="CommentSubjectChar"/>
    <w:uiPriority w:val="99"/>
    <w:semiHidden/>
    <w:unhideWhenUsed/>
    <w:rsid w:val="00556125"/>
    <w:rPr>
      <w:b/>
      <w:bCs/>
    </w:rPr>
  </w:style>
  <w:style w:type="character" w:customStyle="1" w:styleId="CommentSubjectChar">
    <w:name w:val="Comment Subject Char"/>
    <w:basedOn w:val="CommentTextChar"/>
    <w:link w:val="CommentSubject"/>
    <w:uiPriority w:val="99"/>
    <w:semiHidden/>
    <w:rsid w:val="00556125"/>
    <w:rPr>
      <w:b/>
      <w:bCs/>
      <w:sz w:val="20"/>
      <w:szCs w:val="20"/>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SCREEN">
    <w:name w:val="SCREEN"/>
    <w:basedOn w:val="Normal"/>
    <w:link w:val="SCREENChar"/>
    <w:rsid w:val="00604F97"/>
    <w:pPr>
      <w:pBdr>
        <w:top w:val="double" w:sz="6" w:space="1" w:color="auto"/>
        <w:left w:val="double" w:sz="6" w:space="1" w:color="auto"/>
        <w:bottom w:val="double" w:sz="6" w:space="1" w:color="auto"/>
        <w:right w:val="double" w:sz="6" w:space="1" w:color="auto"/>
      </w:pBdr>
      <w:spacing w:after="0" w:line="240" w:lineRule="auto"/>
    </w:pPr>
    <w:rPr>
      <w:rFonts w:ascii="Courier New" w:eastAsia="Times New Roman" w:hAnsi="Courier New" w:cs="Times New Roman"/>
      <w:sz w:val="18"/>
      <w:szCs w:val="20"/>
    </w:rPr>
  </w:style>
  <w:style w:type="character" w:customStyle="1" w:styleId="SCREENChar">
    <w:name w:val="SCREEN Char"/>
    <w:basedOn w:val="DefaultParagraphFont"/>
    <w:link w:val="SCREEN"/>
    <w:rsid w:val="00604F97"/>
    <w:rPr>
      <w:rFonts w:ascii="Courier New" w:eastAsia="Times New Roman" w:hAnsi="Courier New" w:cs="Times New Roman"/>
      <w:sz w:val="18"/>
      <w:szCs w:val="20"/>
    </w:rPr>
  </w:style>
  <w:style w:type="table" w:styleId="TableGrid">
    <w:name w:val="Table Grid"/>
    <w:basedOn w:val="TableNormal"/>
    <w:uiPriority w:val="59"/>
    <w:rsid w:val="00211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51805">
      <w:bodyDiv w:val="1"/>
      <w:marLeft w:val="0"/>
      <w:marRight w:val="0"/>
      <w:marTop w:val="0"/>
      <w:marBottom w:val="0"/>
      <w:divBdr>
        <w:top w:val="none" w:sz="0" w:space="0" w:color="auto"/>
        <w:left w:val="none" w:sz="0" w:space="0" w:color="auto"/>
        <w:bottom w:val="none" w:sz="0" w:space="0" w:color="auto"/>
        <w:right w:val="none" w:sz="0" w:space="0" w:color="auto"/>
      </w:divBdr>
    </w:div>
    <w:div w:id="1031225379">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1182</Words>
  <Characters>6741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2017-09-06T17:55:00Z</dcterms:created>
  <dcterms:modified xsi:type="dcterms:W3CDTF">2017-09-06T17:55:00Z</dcterms:modified>
</cp:coreProperties>
</file>